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w:t>
      </w:r>
      <w:r w:rsidR="003F5723">
        <w:t xml:space="preserve">mlouva o dílo na zhotovení </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r w:rsidR="00240C68">
        <w:rPr>
          <w:sz w:val="32"/>
        </w:rPr>
        <w:t xml:space="preserve"> (v režimu BIM)</w:t>
      </w:r>
    </w:p>
    <w:p w:rsidR="00E80769" w:rsidRPr="00A50995" w:rsidRDefault="00E80769" w:rsidP="00E80769">
      <w:pPr>
        <w:pStyle w:val="Titul2"/>
        <w:rPr>
          <w:sz w:val="32"/>
        </w:rPr>
      </w:pPr>
      <w:r w:rsidRPr="00A50995">
        <w:rPr>
          <w:sz w:val="32"/>
        </w:rPr>
        <w:t xml:space="preserve">Název zakázky: </w:t>
      </w:r>
    </w:p>
    <w:sdt>
      <w:sdtPr>
        <w:rPr>
          <w:b/>
          <w:sz w:val="28"/>
        </w:rPr>
        <w:alias w:val="Název akce"/>
        <w:tag w:val="Název akce"/>
        <w:id w:val="373827380"/>
        <w:placeholder>
          <w:docPart w:val="CE5AA08C2BC64AEAB6B220874118CD81"/>
        </w:placeholder>
        <w:text/>
      </w:sdtPr>
      <w:sdtEndPr/>
      <w:sdtContent>
        <w:p w:rsidR="00E80769" w:rsidRPr="005C1B4F" w:rsidRDefault="007F191F" w:rsidP="00E80769">
          <w:pPr>
            <w:pStyle w:val="Tituldatum"/>
            <w:rPr>
              <w:sz w:val="28"/>
              <w:szCs w:val="32"/>
            </w:rPr>
          </w:pPr>
          <w:r w:rsidRPr="005C1B4F">
            <w:rPr>
              <w:b/>
              <w:sz w:val="28"/>
            </w:rPr>
            <w:t>„Rekonstrukce žst. Bystřice pod Hostýnem“</w:t>
          </w:r>
        </w:p>
      </w:sdtContent>
    </w:sdt>
    <w:p w:rsidR="00F422D3" w:rsidRPr="005C1B4F" w:rsidRDefault="00F422D3" w:rsidP="005C1B4F">
      <w:pPr>
        <w:rPr>
          <w:rFonts w:asciiTheme="majorHAnsi" w:hAnsiTheme="majorHAnsi"/>
          <w:b/>
          <w:sz w:val="20"/>
          <w:szCs w:val="20"/>
        </w:rPr>
      </w:pPr>
      <w:r w:rsidRPr="005C1B4F">
        <w:rPr>
          <w:b/>
        </w:rPr>
        <w:t>Smluvní strany:</w:t>
      </w:r>
    </w:p>
    <w:p w:rsidR="00F422D3" w:rsidRPr="003038BD" w:rsidRDefault="00F422D3" w:rsidP="00B42F40">
      <w:pPr>
        <w:pStyle w:val="Textbezodsazen"/>
        <w:spacing w:after="0"/>
        <w:rPr>
          <w:b/>
        </w:rPr>
      </w:pPr>
      <w:r w:rsidRPr="003038BD">
        <w:rPr>
          <w:b/>
        </w:rPr>
        <w:t>Správa železniční dopravní cesty, státní organizace</w:t>
      </w:r>
    </w:p>
    <w:p w:rsidR="00F422D3" w:rsidRPr="003038BD" w:rsidRDefault="00F422D3" w:rsidP="00B42F40">
      <w:pPr>
        <w:pStyle w:val="Textbezodsazen"/>
        <w:spacing w:after="0"/>
      </w:pPr>
      <w:r w:rsidRPr="003038BD">
        <w:t xml:space="preserve">se sídlem: Dlážděná 1003/7, 110 00 Praha 1 - Nové Město </w:t>
      </w:r>
    </w:p>
    <w:p w:rsidR="00F422D3" w:rsidRPr="003038BD" w:rsidRDefault="00F422D3" w:rsidP="00B42F40">
      <w:pPr>
        <w:pStyle w:val="Textbezodsazen"/>
        <w:spacing w:after="0"/>
      </w:pPr>
      <w:r w:rsidRPr="003038BD">
        <w:t>IČO: 70994234 DIČ: CZ70994234</w:t>
      </w:r>
    </w:p>
    <w:p w:rsidR="00F422D3" w:rsidRPr="003038BD" w:rsidRDefault="00F422D3" w:rsidP="00B42F40">
      <w:pPr>
        <w:pStyle w:val="Textbezodsazen"/>
        <w:spacing w:after="0"/>
      </w:pPr>
      <w:r w:rsidRPr="003038BD">
        <w:t>zapsaná v obchodním rejstříku vedeném Městským soudem v Praze,</w:t>
      </w:r>
    </w:p>
    <w:p w:rsidR="00F422D3" w:rsidRPr="003038BD" w:rsidRDefault="00F422D3" w:rsidP="00B42F40">
      <w:pPr>
        <w:pStyle w:val="Textbezodsazen"/>
        <w:spacing w:after="0"/>
      </w:pPr>
      <w:r w:rsidRPr="003038BD">
        <w:t>spisová značka A 48384</w:t>
      </w:r>
    </w:p>
    <w:p w:rsidR="007F624E" w:rsidRPr="00321093" w:rsidRDefault="00F422D3" w:rsidP="007F624E">
      <w:pPr>
        <w:pStyle w:val="Textbezodsazen"/>
        <w:spacing w:after="0"/>
      </w:pPr>
      <w:r w:rsidRPr="003038BD">
        <w:t xml:space="preserve">zastoupena: </w:t>
      </w:r>
      <w:r w:rsidR="007F624E" w:rsidRPr="00321093">
        <w:rPr>
          <w:rFonts w:cs="Calibri"/>
          <w:b/>
        </w:rPr>
        <w:t xml:space="preserve">Ing. Miroslavem </w:t>
      </w:r>
      <w:proofErr w:type="spellStart"/>
      <w:r w:rsidR="007F624E" w:rsidRPr="00321093">
        <w:rPr>
          <w:rFonts w:cs="Calibri"/>
          <w:b/>
        </w:rPr>
        <w:t>Bocákem</w:t>
      </w:r>
      <w:proofErr w:type="spellEnd"/>
      <w:r w:rsidR="007F624E" w:rsidRPr="00321093">
        <w:rPr>
          <w:rFonts w:cs="Calibri"/>
        </w:rPr>
        <w:t>, ředitelem organizační jednotky Stavební správa východ, na základě Řádu SŽDC č. 3 Podpisový řád státní organizace Správa železniční dopravní cesty</w:t>
      </w:r>
    </w:p>
    <w:p w:rsidR="00F422D3" w:rsidRPr="00B42F40" w:rsidRDefault="00F422D3" w:rsidP="00B42F40">
      <w:pPr>
        <w:pStyle w:val="Textbezodsazen"/>
        <w:spacing w:after="0"/>
        <w:rPr>
          <w:rStyle w:val="Zdraznnjemn"/>
          <w:b/>
          <w:iCs w:val="0"/>
          <w:color w:val="auto"/>
        </w:rPr>
      </w:pPr>
      <w:r w:rsidRPr="003038BD">
        <w:rPr>
          <w:rStyle w:val="Zdraznnjemn"/>
          <w:b/>
          <w:iCs w:val="0"/>
          <w:color w:val="auto"/>
        </w:rPr>
        <w:t>Korespondenční adresa:</w:t>
      </w:r>
      <w:r w:rsidRPr="00B42F40">
        <w:rPr>
          <w:rStyle w:val="Zdraznnjemn"/>
          <w:b/>
          <w:iCs w:val="0"/>
          <w:color w:val="auto"/>
        </w:rPr>
        <w:t xml:space="preserve">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7F191F">
        <w:t>východ, Nerudova</w:t>
      </w:r>
      <w:r w:rsidR="007F624E">
        <w:t xml:space="preserve"> 773/</w:t>
      </w:r>
      <w:r w:rsidR="007F191F">
        <w:t>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 xml:space="preserve">: </w:t>
      </w:r>
      <w:r w:rsidR="00111D58">
        <w:t>3273214901/</w:t>
      </w:r>
      <w:r w:rsidR="007F191F">
        <w:t>5723520025</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00042516">
        <w:t>20. 12. 2019</w:t>
      </w:r>
      <w:r>
        <w:t xml:space="preserve"> pod evidenčním číslem </w:t>
      </w:r>
      <w:r w:rsidR="00042516">
        <w:t>Z2019-045654</w:t>
      </w:r>
      <w:r>
        <w:t xml:space="preserve"> svůj úmysl zadat v otevřeném řízení veřejnou zakázku s </w:t>
      </w:r>
      <w:r w:rsidRPr="003038BD">
        <w:t>názvem „</w:t>
      </w:r>
      <w:r w:rsidR="007F191F">
        <w:rPr>
          <w:b/>
        </w:rPr>
        <w:t>Rekonstrukce žst. Bystřice pod Hostýnem</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bookmarkStart w:id="0" w:name="_GoBack"/>
      <w:bookmarkEnd w:id="0"/>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w:t>
      </w:r>
      <w:r w:rsidR="00F134D5">
        <w:t xml:space="preserve"> </w:t>
      </w:r>
      <w:r w:rsidR="00964369">
        <w:t>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F134D5">
        <w:t xml:space="preserve"> Součástí díla je také vytvoření Informačního modelu BIM dle Přílohy č. 11 BIM protokol.</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5E25D9" w:rsidRDefault="003F5723" w:rsidP="003F5723">
      <w:pPr>
        <w:pStyle w:val="Text1-1"/>
      </w:pPr>
      <w:r>
        <w:t>Místem plnění D</w:t>
      </w:r>
      <w:r w:rsidR="00C539CB">
        <w:t>U</w:t>
      </w:r>
      <w:r>
        <w:t xml:space="preserve">SP a PDPS je: </w:t>
      </w:r>
      <w:r w:rsidRPr="00C539CB">
        <w:t xml:space="preserve">Stavební správa </w:t>
      </w:r>
      <w:r w:rsidR="007F191F" w:rsidRPr="007F191F">
        <w:t xml:space="preserve">východ, Nerudova </w:t>
      </w:r>
      <w:r w:rsidR="007F624E">
        <w:t>773/</w:t>
      </w:r>
      <w:r w:rsidR="007F191F" w:rsidRPr="007F191F">
        <w:t>1, 779 00 Olomouc</w:t>
      </w:r>
    </w:p>
    <w:p w:rsidR="003F5723" w:rsidRDefault="003F5723" w:rsidP="003F5723">
      <w:pPr>
        <w:pStyle w:val="Text1-1"/>
      </w:pPr>
      <w:r>
        <w:t>Místem výkonu autorského dozoru je místo realizace stavby, popř. další místa určená Objednatelem</w:t>
      </w:r>
      <w:r w:rsidR="007F191F">
        <w:t xml:space="preserve"> </w:t>
      </w:r>
      <w:r w:rsidR="007F191F" w:rsidRPr="007F191F">
        <w:rPr>
          <w:highlight w:val="yellow"/>
        </w:rPr>
        <w:t>(přejímky, výrobny)</w:t>
      </w:r>
      <w:r w:rsidRPr="007F191F">
        <w:rPr>
          <w:highlight w:val="yellow"/>
        </w:rPr>
        <w:t>.</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Pr="00540D20"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w:t>
      </w:r>
      <w:r w:rsidRPr="00540D20">
        <w:t>povinností na vyžádání doložit Objednateli.</w:t>
      </w:r>
    </w:p>
    <w:p w:rsidR="00204180" w:rsidRPr="00540D20" w:rsidRDefault="00204180" w:rsidP="00204180">
      <w:pPr>
        <w:pStyle w:val="Text1-1"/>
        <w:numPr>
          <w:ilvl w:val="1"/>
          <w:numId w:val="9"/>
        </w:numPr>
      </w:pPr>
      <w:r w:rsidRPr="00540D20">
        <w:t>Objednatel si vyhrazuje požadavek, že ní</w:t>
      </w:r>
      <w:r w:rsidRPr="00540D20">
        <w:rPr>
          <w:rStyle w:val="Text1-2Char"/>
        </w:rPr>
        <w:t>ž</w:t>
      </w:r>
      <w:r w:rsidRPr="00540D20">
        <w:t>e uvedené významné činnosti při plnění veřejné zakázky musí být plněny přímo Zhotovitelem jeho vlastními prostředky:</w:t>
      </w:r>
    </w:p>
    <w:p w:rsidR="007F191F" w:rsidRPr="00540D20" w:rsidRDefault="007F191F" w:rsidP="007F191F">
      <w:pPr>
        <w:pStyle w:val="Odrka1-3"/>
        <w:numPr>
          <w:ilvl w:val="2"/>
          <w:numId w:val="6"/>
        </w:numPr>
        <w:tabs>
          <w:tab w:val="num" w:pos="1928"/>
        </w:tabs>
        <w:spacing w:after="120"/>
        <w:ind w:left="1928"/>
        <w:contextualSpacing/>
      </w:pPr>
      <w:r w:rsidRPr="00540D20">
        <w:t>železniční svršek a spodek (</w:t>
      </w:r>
      <w:r w:rsidRPr="00540D20">
        <w:rPr>
          <w:rFonts w:eastAsia="Times New Roman" w:cs="Calibri"/>
          <w:lang w:eastAsia="cs-CZ"/>
        </w:rPr>
        <w:t>včetně nástupiště a včetně rekonstrukce železničního přejezdu)</w:t>
      </w:r>
    </w:p>
    <w:p w:rsidR="007F191F" w:rsidRPr="00540D20" w:rsidRDefault="0094348B" w:rsidP="007F191F">
      <w:pPr>
        <w:pStyle w:val="Odrka1-3"/>
        <w:numPr>
          <w:ilvl w:val="2"/>
          <w:numId w:val="6"/>
        </w:numPr>
        <w:tabs>
          <w:tab w:val="num" w:pos="1928"/>
        </w:tabs>
        <w:spacing w:after="120"/>
        <w:ind w:left="1928"/>
        <w:contextualSpacing/>
      </w:pPr>
      <w:r w:rsidRPr="00540D20">
        <w:rPr>
          <w:lang w:eastAsia="cs-CZ"/>
        </w:rPr>
        <w:t>specialista na pozemní stavby (</w:t>
      </w:r>
      <w:r w:rsidR="007F191F" w:rsidRPr="00540D20">
        <w:rPr>
          <w:lang w:eastAsia="cs-CZ"/>
        </w:rPr>
        <w:t>rekonstrukce a novostavby všech pozemních staveb</w:t>
      </w:r>
      <w:r w:rsidRPr="00540D20">
        <w:rPr>
          <w:lang w:eastAsia="cs-CZ"/>
        </w:rPr>
        <w:t>)</w:t>
      </w:r>
    </w:p>
    <w:p w:rsidR="007F191F" w:rsidRPr="00540D20" w:rsidRDefault="007F191F" w:rsidP="007F191F">
      <w:pPr>
        <w:pStyle w:val="Odrka1-2-"/>
        <w:numPr>
          <w:ilvl w:val="0"/>
          <w:numId w:val="0"/>
        </w:numPr>
        <w:ind w:left="1531"/>
      </w:pPr>
      <w:r w:rsidRPr="00540D20">
        <w:t>to vše v rozsahu definovaném ve Směrnici č. 11/2006 Dokumentace pro přípravu staveb na železničních dráhách celostátních a regionálních, která je vnitřním předpisem zadavatele</w:t>
      </w:r>
      <w:r w:rsidR="007F624E">
        <w:t>.</w:t>
      </w:r>
    </w:p>
    <w:p w:rsidR="00903EAD" w:rsidRPr="00540D20" w:rsidRDefault="00903EAD" w:rsidP="005E25D9">
      <w:pPr>
        <w:pStyle w:val="Text1-1"/>
        <w:numPr>
          <w:ilvl w:val="0"/>
          <w:numId w:val="0"/>
        </w:numPr>
        <w:ind w:left="737"/>
      </w:pPr>
    </w:p>
    <w:p w:rsidR="003F5723" w:rsidRPr="00540D20" w:rsidRDefault="003F5723" w:rsidP="003F5723">
      <w:pPr>
        <w:pStyle w:val="Nadpis1-1"/>
      </w:pPr>
      <w:r w:rsidRPr="00540D20">
        <w:t>ZÁVĚREČNÁ USTANOVENÍ</w:t>
      </w:r>
    </w:p>
    <w:p w:rsidR="003F5723" w:rsidRDefault="003F5723" w:rsidP="003F5723">
      <w:pPr>
        <w:pStyle w:val="Text1-1"/>
      </w:pPr>
      <w:r w:rsidRPr="00540D20">
        <w:t>Práva a povinnosti smluvních stran vyplývající z této Smlouvy se řídí občanským zákoníkem a ostatními příslušnými právními</w:t>
      </w:r>
      <w:r>
        <w:t xml:space="preserve">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lastRenderedPageBreak/>
        <w:t>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8C00FC">
        <w:br/>
      </w:r>
      <w:proofErr w:type="spellStart"/>
      <w:r w:rsidR="008C00FC">
        <w:t>-</w:t>
      </w:r>
      <w:r>
        <w:t>li</w:t>
      </w:r>
      <w:proofErr w:type="spellEnd"/>
      <w:r>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925193">
        <w:rPr>
          <w:b/>
        </w:rPr>
        <w:t>/4/19</w:t>
      </w:r>
    </w:p>
    <w:p w:rsidR="00124751" w:rsidRDefault="00E868F1" w:rsidP="00E05A51">
      <w:pPr>
        <w:pStyle w:val="Nadpisbezsl1-2"/>
      </w:pPr>
      <w:r w:rsidRPr="00E868F1">
        <w:rPr>
          <w:rFonts w:asciiTheme="minorHAnsi" w:hAnsiTheme="minorHAnsi"/>
          <w:b w:val="0"/>
          <w:sz w:val="18"/>
          <w:szCs w:val="18"/>
        </w:rPr>
        <w:t xml:space="preserve">         </w:t>
      </w:r>
      <w:r w:rsidR="00E05A51">
        <w:rPr>
          <w:rFonts w:asciiTheme="minorHAnsi" w:hAnsiTheme="minorHAnsi"/>
          <w:b w:val="0"/>
          <w:sz w:val="18"/>
          <w:szCs w:val="18"/>
        </w:rPr>
        <w:tab/>
      </w:r>
      <w:r w:rsidR="00F422D3" w:rsidRPr="00E05A51">
        <w:rPr>
          <w:b w:val="0"/>
        </w:rPr>
        <w:t>Příloha č. 3</w:t>
      </w:r>
      <w:r w:rsidR="00F422D3">
        <w:tab/>
      </w:r>
      <w:r w:rsidR="00124751" w:rsidRPr="006923FD">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D87581">
        <w:t xml:space="preserve">/12/19 </w:t>
      </w:r>
      <w:r w:rsidR="00612CEA" w:rsidRPr="00204180">
        <w:t>a „VTP/ZP+DUR</w:t>
      </w:r>
      <w:r w:rsidR="00D87581">
        <w:t>/11/19</w:t>
      </w:r>
      <w:r w:rsidR="00204180" w:rsidRPr="00612CEA">
        <w:rPr>
          <w:color w:val="FF0000"/>
        </w:rPr>
        <w:t xml:space="preserve"> </w:t>
      </w:r>
    </w:p>
    <w:p w:rsidR="00F422D3" w:rsidRDefault="00124751" w:rsidP="00964369">
      <w:pPr>
        <w:pStyle w:val="Textbezslovn"/>
        <w:ind w:left="2127"/>
      </w:pPr>
      <w:r w:rsidRPr="00964369">
        <w:lastRenderedPageBreak/>
        <w:t>c) Zvláštní technické</w:t>
      </w:r>
      <w:r>
        <w:t xml:space="preserve"> podmínky </w:t>
      </w:r>
      <w:r w:rsidR="006650B1">
        <w:t xml:space="preserve">ze dne </w:t>
      </w:r>
      <w:r w:rsidR="007F624E">
        <w:t>6</w:t>
      </w:r>
      <w:r w:rsidR="00D87581">
        <w:t xml:space="preserve">. </w:t>
      </w:r>
      <w:r w:rsidR="007F624E">
        <w:t>12</w:t>
      </w:r>
      <w:r w:rsidR="00D87581">
        <w:t>. 2019</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BE6DA9" w:rsidRDefault="00BE6DA9" w:rsidP="00BE6DA9">
      <w:pPr>
        <w:pStyle w:val="Textbezslovn"/>
        <w:rPr>
          <w:b/>
        </w:rPr>
      </w:pPr>
      <w:r w:rsidRPr="00964369">
        <w:t>Příloha</w:t>
      </w:r>
      <w:r w:rsidRPr="00124751">
        <w:t xml:space="preserve"> č. 1</w:t>
      </w:r>
      <w:r>
        <w:t>1</w:t>
      </w:r>
      <w:r w:rsidRPr="00124751">
        <w:tab/>
      </w:r>
      <w:r>
        <w:rPr>
          <w:b/>
        </w:rPr>
        <w:t>BIM Protokol</w:t>
      </w:r>
    </w:p>
    <w:p w:rsidR="00BE6DA9" w:rsidRPr="00124751" w:rsidRDefault="00BE6DA9" w:rsidP="00964369">
      <w:pPr>
        <w:pStyle w:val="Textbezslovn"/>
      </w:pP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 xml:space="preserve">V </w:t>
      </w:r>
      <w:r w:rsidR="00F21ED2">
        <w:t>Olomouci dne …………………………….</w:t>
      </w:r>
      <w:r w:rsidR="00F21ED2">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 xml:space="preserve">Ing. </w:t>
      </w:r>
      <w:r w:rsidR="00F21ED2">
        <w:rPr>
          <w:rStyle w:val="Tun"/>
        </w:rPr>
        <w:t>Miroslav Bocák</w:t>
      </w:r>
      <w:r w:rsidR="00F21ED2">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F21ED2" w:rsidP="00376B87">
      <w:pPr>
        <w:pStyle w:val="Bezmezer"/>
      </w:pPr>
      <w:r>
        <w:t>Ředitel stavební správy východ</w:t>
      </w:r>
      <w:r>
        <w:tab/>
      </w:r>
      <w:r>
        <w:tab/>
      </w:r>
      <w:r w:rsidR="00376B87">
        <w:tab/>
      </w:r>
      <w:r w:rsidR="00376B87">
        <w:tab/>
      </w:r>
      <w:r w:rsidR="00376B87">
        <w:tab/>
        <w:t>"[</w:t>
      </w:r>
      <w:r w:rsidR="00376B87" w:rsidRPr="003739DD">
        <w:rPr>
          <w:highlight w:val="yellow"/>
        </w:rPr>
        <w:t>VLOŽÍ ZHOTOVITEL</w:t>
      </w:r>
      <w:r w:rsidR="00376B87">
        <w:t>]"</w:t>
      </w:r>
    </w:p>
    <w:p w:rsidR="00F21ED2" w:rsidRDefault="00376B87" w:rsidP="00376B87">
      <w:pPr>
        <w:pStyle w:val="Bezmezer"/>
      </w:pPr>
      <w:r>
        <w:t xml:space="preserve">Správa železniční dopravní cesty, </w:t>
      </w:r>
    </w:p>
    <w:p w:rsidR="00376B87" w:rsidRDefault="00376B87" w:rsidP="00376B87">
      <w:pPr>
        <w:pStyle w:val="Bezmezer"/>
      </w:pPr>
      <w:r>
        <w:t>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8E1FF3" w:rsidRDefault="008E1FF3" w:rsidP="00DD69E9">
      <w:pPr>
        <w:pStyle w:val="Text1-1"/>
        <w:numPr>
          <w:ilvl w:val="0"/>
          <w:numId w:val="0"/>
        </w:numPr>
      </w:pPr>
      <w:r w:rsidRPr="00BE5BF2">
        <w:t>Předmětem zadání je vypracování Dokumentace pro vydání společného povolení („DUSP“), včetně zpracování Projektové dokumentace pro provádění stavby (PDPS) na stavbu „</w:t>
      </w:r>
      <w:r>
        <w:t>Rekonstrukce žst. Bystřice pod Hostýnem</w:t>
      </w:r>
      <w:r w:rsidRPr="00BE5BF2">
        <w:t>“ (dále jen „Stavba“) v souladu se zadávací dokumentací a návrhem technického řešení, které zajistí níže uvedené cíle, včetně podání žádosti o vydání společného povolení příslušným stavebním úřadům.</w:t>
      </w:r>
      <w:r w:rsidR="00D07737">
        <w:t xml:space="preserve"> Předmětem díla je také vytvoření Informačního modelu BIM v rozsahu stanovených BIM cílů </w:t>
      </w:r>
      <w:r w:rsidR="00127835">
        <w:t>uvedených</w:t>
      </w:r>
      <w:r w:rsidR="00E24F88">
        <w:t xml:space="preserve"> v  </w:t>
      </w:r>
      <w:r w:rsidR="00E24F88" w:rsidRPr="00E24F88">
        <w:tab/>
        <w:t>Přílo</w:t>
      </w:r>
      <w:r w:rsidR="00E24F88">
        <w:t xml:space="preserve">ze </w:t>
      </w:r>
      <w:proofErr w:type="gramStart"/>
      <w:r w:rsidR="00E24F88">
        <w:t>č.11</w:t>
      </w:r>
      <w:proofErr w:type="gramEnd"/>
      <w:r w:rsidR="00127835">
        <w:t xml:space="preserve"> </w:t>
      </w:r>
      <w:r w:rsidR="00E24F88">
        <w:t>– BIM Protokol</w:t>
      </w:r>
    </w:p>
    <w:p w:rsidR="008E1FF3" w:rsidRPr="00DD4F04" w:rsidRDefault="008E1FF3" w:rsidP="005B6527">
      <w:pPr>
        <w:pStyle w:val="Text1-1"/>
        <w:numPr>
          <w:ilvl w:val="0"/>
          <w:numId w:val="0"/>
        </w:numPr>
        <w:rPr>
          <w:strike/>
        </w:rPr>
      </w:pPr>
      <w:r w:rsidRPr="00DD4F04">
        <w:t>Rozsah Díla:</w:t>
      </w:r>
    </w:p>
    <w:p w:rsidR="008E1FF3" w:rsidRPr="002A0EC9" w:rsidRDefault="008E1FF3" w:rsidP="005B6527">
      <w:pPr>
        <w:pStyle w:val="Odstavecseseznamem"/>
        <w:numPr>
          <w:ilvl w:val="0"/>
          <w:numId w:val="48"/>
        </w:numPr>
        <w:tabs>
          <w:tab w:val="left" w:pos="426"/>
        </w:tabs>
        <w:autoSpaceDE w:val="0"/>
        <w:autoSpaceDN w:val="0"/>
        <w:spacing w:after="120"/>
        <w:contextualSpacing w:val="0"/>
        <w:jc w:val="both"/>
        <w:rPr>
          <w:rFonts w:cs="Arial"/>
        </w:rPr>
      </w:pPr>
      <w:r w:rsidRPr="002A0EC9">
        <w:rPr>
          <w:rFonts w:cs="Arial"/>
        </w:rPr>
        <w:t xml:space="preserve">Zhotovení </w:t>
      </w:r>
      <w:r w:rsidRPr="002A0EC9">
        <w:rPr>
          <w:rFonts w:cs="Arial"/>
          <w:b/>
        </w:rPr>
        <w:t>Dokumentace pro vydání společného povolení stavby dráhy</w:t>
      </w:r>
      <w:r w:rsidRPr="002A0EC9">
        <w:rPr>
          <w:rFonts w:cs="Arial"/>
        </w:rPr>
        <w:t xml:space="preserve"> a to včetně zpracování </w:t>
      </w:r>
      <w:r w:rsidRPr="002A0EC9">
        <w:rPr>
          <w:rFonts w:cs="Arial"/>
          <w:b/>
        </w:rPr>
        <w:t>Projektové dokumentace pro provádění stavby</w:t>
      </w:r>
      <w:r w:rsidRPr="002A0EC9">
        <w:rPr>
          <w:rFonts w:cs="Arial"/>
        </w:rPr>
        <w:t>, která bude současně podkladem pro výběrové řízení na zhotovení stavby, včetně notifikace autorizovanou osobou, dále zajištění výkonu autorského dozoru při zhotovení stavby a činností koordinátora BOZP ve fázi přípravy včetně zpracování plánu BOZP na staveništi.</w:t>
      </w:r>
    </w:p>
    <w:p w:rsidR="008E1FF3" w:rsidRDefault="008E1FF3" w:rsidP="005B6527">
      <w:pPr>
        <w:pStyle w:val="Odstavecseseznamem"/>
        <w:numPr>
          <w:ilvl w:val="0"/>
          <w:numId w:val="48"/>
        </w:numPr>
        <w:tabs>
          <w:tab w:val="left" w:pos="426"/>
        </w:tabs>
        <w:autoSpaceDN w:val="0"/>
        <w:spacing w:after="120"/>
        <w:contextualSpacing w:val="0"/>
        <w:jc w:val="both"/>
        <w:rPr>
          <w:rFonts w:cs="Arial"/>
        </w:rPr>
      </w:pPr>
      <w:r w:rsidRPr="002A0EC9">
        <w:rPr>
          <w:rFonts w:cs="Arial"/>
        </w:rPr>
        <w:t xml:space="preserve">Zpracování žádosti </w:t>
      </w:r>
      <w:r w:rsidRPr="00256CF9">
        <w:rPr>
          <w:rFonts w:cs="Arial"/>
          <w:b/>
        </w:rPr>
        <w:t>dle §94 l Společné územní a stavební řízení zákona č.183/2006 Sb., Zákon o územním plánování a stavebním řádu</w:t>
      </w:r>
      <w:r w:rsidRPr="002A0EC9">
        <w:rPr>
          <w:rFonts w:cs="Arial"/>
        </w:rPr>
        <w:t xml:space="preserve"> (stavební zákon), v platném znění, včetně všech vyžadovaných podkladů</w:t>
      </w:r>
      <w:r>
        <w:rPr>
          <w:rFonts w:cs="Arial"/>
        </w:rPr>
        <w:t xml:space="preserve"> pro vydání společného povolení </w:t>
      </w:r>
      <w:r w:rsidRPr="00256CF9">
        <w:rPr>
          <w:rFonts w:cs="Arial"/>
        </w:rPr>
        <w:t xml:space="preserve">(správní poplatek za </w:t>
      </w:r>
      <w:r>
        <w:rPr>
          <w:rFonts w:cs="Arial"/>
        </w:rPr>
        <w:t>společné</w:t>
      </w:r>
      <w:r w:rsidRPr="00256CF9">
        <w:rPr>
          <w:rFonts w:cs="Arial"/>
        </w:rPr>
        <w:t xml:space="preserve"> řízení uhradí Objednatel)</w:t>
      </w:r>
    </w:p>
    <w:p w:rsidR="008E1FF3" w:rsidRDefault="008E1FF3" w:rsidP="005B6527">
      <w:pPr>
        <w:pStyle w:val="Odstavecseseznamem"/>
        <w:numPr>
          <w:ilvl w:val="0"/>
          <w:numId w:val="48"/>
        </w:numPr>
        <w:tabs>
          <w:tab w:val="left" w:pos="426"/>
        </w:tabs>
        <w:autoSpaceDN w:val="0"/>
        <w:spacing w:after="120"/>
        <w:contextualSpacing w:val="0"/>
        <w:jc w:val="both"/>
        <w:rPr>
          <w:rFonts w:cs="Arial"/>
        </w:rPr>
      </w:pPr>
      <w:r w:rsidRPr="004E0B2A">
        <w:rPr>
          <w:rFonts w:cs="Arial"/>
        </w:rPr>
        <w:t>Rozsah a členění projektové dokumentace DUSP</w:t>
      </w:r>
      <w:r w:rsidR="00F866E3">
        <w:rPr>
          <w:rFonts w:cs="Arial"/>
        </w:rPr>
        <w:t xml:space="preserve"> a </w:t>
      </w:r>
      <w:r w:rsidRPr="004E0B2A">
        <w:rPr>
          <w:rFonts w:cs="Arial"/>
        </w:rPr>
        <w:t>PDPS bude zpracován</w:t>
      </w:r>
      <w:r w:rsidR="00DD69E9">
        <w:rPr>
          <w:rFonts w:cs="Arial"/>
        </w:rPr>
        <w:t xml:space="preserve"> následovně</w:t>
      </w:r>
      <w:r w:rsidRPr="004E0B2A">
        <w:rPr>
          <w:rFonts w:cs="Arial"/>
        </w:rPr>
        <w:t>:</w:t>
      </w:r>
    </w:p>
    <w:p w:rsidR="008E1FF3" w:rsidRDefault="008E1FF3" w:rsidP="005B6527">
      <w:pPr>
        <w:pStyle w:val="Odstavecseseznamem"/>
        <w:numPr>
          <w:ilvl w:val="1"/>
          <w:numId w:val="47"/>
        </w:numPr>
        <w:tabs>
          <w:tab w:val="left" w:pos="709"/>
        </w:tabs>
        <w:autoSpaceDN w:val="0"/>
        <w:spacing w:after="120"/>
        <w:ind w:left="709"/>
        <w:contextualSpacing w:val="0"/>
        <w:jc w:val="both"/>
        <w:rPr>
          <w:rFonts w:cs="Arial"/>
        </w:rPr>
      </w:pPr>
      <w:r w:rsidRPr="002A0EC9">
        <w:rPr>
          <w:rFonts w:cs="Arial"/>
        </w:rPr>
        <w:t xml:space="preserve">ve stupni dokumentace DUSP v členění a rozsahu přílohy č. 10 vyhlášky č. 499/2006 Sb., o dokumentaci staveb, v platném znění. Obsah dokumentace je definován přílohou </w:t>
      </w:r>
      <w:proofErr w:type="gramStart"/>
      <w:r w:rsidRPr="002A0EC9">
        <w:rPr>
          <w:rFonts w:cs="Arial"/>
        </w:rPr>
        <w:t>č.1 a 2 Směrnice</w:t>
      </w:r>
      <w:proofErr w:type="gramEnd"/>
      <w:r w:rsidRPr="002A0EC9">
        <w:rPr>
          <w:rFonts w:cs="Arial"/>
        </w:rPr>
        <w:t xml:space="preserve"> GŘ č. 11/2006 Dokumentace pro přípravu staveb na železničních drahách celostátních a regionálních, v platném znění (dále „Směrnice GŘ č. 11/2006“).</w:t>
      </w:r>
    </w:p>
    <w:p w:rsidR="008E1FF3" w:rsidRDefault="008E1FF3" w:rsidP="005B6527">
      <w:pPr>
        <w:pStyle w:val="Odstavecseseznamem"/>
        <w:numPr>
          <w:ilvl w:val="1"/>
          <w:numId w:val="47"/>
        </w:numPr>
        <w:tabs>
          <w:tab w:val="left" w:pos="709"/>
        </w:tabs>
        <w:autoSpaceDN w:val="0"/>
        <w:spacing w:after="120"/>
        <w:ind w:left="709"/>
        <w:contextualSpacing w:val="0"/>
        <w:jc w:val="both"/>
        <w:rPr>
          <w:rFonts w:cs="Arial"/>
        </w:rPr>
      </w:pPr>
      <w:r w:rsidRPr="002A0EC9">
        <w:rPr>
          <w:rFonts w:cs="Arial"/>
        </w:rPr>
        <w:t>a ve stupni dokumentace PDPS, která se zpracovává v členění a rozsahu přílohy č.</w:t>
      </w:r>
      <w:r>
        <w:rPr>
          <w:rFonts w:cs="Arial"/>
        </w:rPr>
        <w:t xml:space="preserve"> </w:t>
      </w:r>
      <w:r w:rsidRPr="002A0EC9">
        <w:rPr>
          <w:rFonts w:cs="Arial"/>
        </w:rPr>
        <w:t>4 vyhlášky č. 146/2008 Sb. o rozsahu a obsahu projektové dokumentace dopravních staveb, v platném znění (dále „vyhláška 146/2008 Sb.“). Obsah dokumentace je definován přílohou č.</w:t>
      </w:r>
      <w:r>
        <w:rPr>
          <w:rFonts w:cs="Arial"/>
        </w:rPr>
        <w:t xml:space="preserve"> </w:t>
      </w:r>
      <w:r w:rsidRPr="002A0EC9">
        <w:rPr>
          <w:rFonts w:cs="Arial"/>
        </w:rPr>
        <w:t xml:space="preserve">2 Směrnice GŘ č.11/2006. Tato dokumentace se zpracovává jako </w:t>
      </w:r>
      <w:r w:rsidR="00F866E3">
        <w:rPr>
          <w:rFonts w:cs="Arial"/>
        </w:rPr>
        <w:t xml:space="preserve">rozšířená dokumentace </w:t>
      </w:r>
      <w:r w:rsidRPr="002A0EC9">
        <w:rPr>
          <w:rFonts w:cs="Arial"/>
        </w:rPr>
        <w:t xml:space="preserve">DUSP </w:t>
      </w:r>
      <w:r w:rsidR="00DD69E9">
        <w:rPr>
          <w:rFonts w:cs="Arial"/>
        </w:rPr>
        <w:t>a odevzdává se jako kompletní dokumentace, která je podkladem pro výběr zhotovitele stavby.</w:t>
      </w:r>
    </w:p>
    <w:p w:rsidR="008E1FF3" w:rsidRDefault="008E1FF3" w:rsidP="005B6527">
      <w:pPr>
        <w:pStyle w:val="Odstavecseseznamem"/>
        <w:numPr>
          <w:ilvl w:val="1"/>
          <w:numId w:val="47"/>
        </w:numPr>
        <w:tabs>
          <w:tab w:val="left" w:pos="709"/>
        </w:tabs>
        <w:autoSpaceDN w:val="0"/>
        <w:spacing w:after="120"/>
        <w:ind w:left="709"/>
        <w:contextualSpacing w:val="0"/>
        <w:jc w:val="both"/>
        <w:rPr>
          <w:rFonts w:cs="Arial"/>
        </w:rPr>
      </w:pPr>
      <w:r w:rsidRPr="002A0EC9">
        <w:rPr>
          <w:rFonts w:cs="Arial"/>
        </w:rPr>
        <w:t xml:space="preserve">Nad rámec povinných příloh dle vyhlášky č. 499/2006 Sb. budou doložené části </w:t>
      </w:r>
      <w:r w:rsidR="00DD69E9">
        <w:rPr>
          <w:rFonts w:cs="Arial"/>
        </w:rPr>
        <w:t xml:space="preserve">s označením Doklady objednatele dle ZTP. </w:t>
      </w:r>
    </w:p>
    <w:p w:rsidR="008E1FF3" w:rsidRDefault="008E1FF3" w:rsidP="005B6527">
      <w:pPr>
        <w:pStyle w:val="Odstavecseseznamem"/>
        <w:numPr>
          <w:ilvl w:val="1"/>
          <w:numId w:val="47"/>
        </w:numPr>
        <w:tabs>
          <w:tab w:val="left" w:pos="709"/>
        </w:tabs>
        <w:autoSpaceDN w:val="0"/>
        <w:spacing w:after="120"/>
        <w:ind w:left="709"/>
        <w:contextualSpacing w:val="0"/>
        <w:jc w:val="both"/>
        <w:rPr>
          <w:rFonts w:cs="Arial"/>
        </w:rPr>
      </w:pPr>
      <w:r w:rsidRPr="002A0EC9">
        <w:rPr>
          <w:rFonts w:cs="Arial"/>
        </w:rPr>
        <w:t xml:space="preserve">Dokumentace bude </w:t>
      </w:r>
      <w:r w:rsidR="00DD69E9">
        <w:rPr>
          <w:rFonts w:cs="Arial"/>
        </w:rPr>
        <w:t>zpracována v souladu</w:t>
      </w:r>
      <w:r w:rsidRPr="002A0EC9">
        <w:rPr>
          <w:rFonts w:cs="Arial"/>
        </w:rPr>
        <w:t xml:space="preserve"> </w:t>
      </w:r>
      <w:r w:rsidR="00DD69E9">
        <w:rPr>
          <w:rFonts w:cs="Arial"/>
        </w:rPr>
        <w:t>s</w:t>
      </w:r>
      <w:r w:rsidRPr="002A0EC9">
        <w:rPr>
          <w:rFonts w:cs="Arial"/>
        </w:rPr>
        <w:t xml:space="preserve"> vyhlášk</w:t>
      </w:r>
      <w:r w:rsidR="00DD69E9">
        <w:rPr>
          <w:rFonts w:cs="Arial"/>
        </w:rPr>
        <w:t>ou</w:t>
      </w:r>
      <w:r w:rsidRPr="002A0EC9">
        <w:rPr>
          <w:rFonts w:cs="Arial"/>
        </w:rPr>
        <w:t xml:space="preserve"> Ministerstva pro místní rozvoj č.</w:t>
      </w:r>
      <w:r>
        <w:rPr>
          <w:rFonts w:cs="Arial"/>
        </w:rPr>
        <w:t> </w:t>
      </w:r>
      <w:r w:rsidRPr="002A0EC9">
        <w:rPr>
          <w:rFonts w:cs="Arial"/>
        </w:rPr>
        <w:t>169/2016 Sb. o stanovení rozsahu dokumentace veřejné zakázky na stavební práce a</w:t>
      </w:r>
      <w:r>
        <w:rPr>
          <w:rFonts w:cs="Arial"/>
        </w:rPr>
        <w:t> </w:t>
      </w:r>
      <w:r w:rsidRPr="002A0EC9">
        <w:rPr>
          <w:rFonts w:cs="Arial"/>
        </w:rPr>
        <w:t>soupisu stavebních prací, dodávek a služeb s výkazem výměr</w:t>
      </w:r>
      <w:r w:rsidR="00DD69E9">
        <w:rPr>
          <w:rFonts w:cs="Arial"/>
        </w:rPr>
        <w:t>.</w:t>
      </w:r>
    </w:p>
    <w:p w:rsidR="00DD69E9" w:rsidRDefault="00DD69E9" w:rsidP="00C946E8">
      <w:pPr>
        <w:pStyle w:val="Odstavecseseznamem"/>
        <w:numPr>
          <w:ilvl w:val="0"/>
          <w:numId w:val="48"/>
        </w:numPr>
        <w:tabs>
          <w:tab w:val="left" w:pos="426"/>
        </w:tabs>
        <w:autoSpaceDN w:val="0"/>
        <w:spacing w:after="120"/>
        <w:contextualSpacing w:val="0"/>
        <w:jc w:val="both"/>
        <w:rPr>
          <w:rFonts w:cs="Arial"/>
        </w:rPr>
      </w:pPr>
      <w:r>
        <w:rPr>
          <w:rFonts w:cs="Arial"/>
        </w:rPr>
        <w:t>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SŽDC:</w:t>
      </w:r>
    </w:p>
    <w:p w:rsidR="00DD69E9" w:rsidRDefault="00DD69E9" w:rsidP="00DD69E9">
      <w:pPr>
        <w:pStyle w:val="Odstavecseseznamem"/>
        <w:tabs>
          <w:tab w:val="left" w:pos="709"/>
        </w:tabs>
        <w:autoSpaceDN w:val="0"/>
        <w:spacing w:after="120"/>
        <w:ind w:left="709"/>
        <w:contextualSpacing w:val="0"/>
        <w:jc w:val="both"/>
        <w:rPr>
          <w:rFonts w:cs="Arial"/>
        </w:rPr>
      </w:pPr>
      <w:r>
        <w:rPr>
          <w:rFonts w:cs="Arial"/>
        </w:rPr>
        <w:t>(</w:t>
      </w:r>
      <w:hyperlink r:id="rId17" w:history="1">
        <w:r w:rsidRPr="00521A37">
          <w:rPr>
            <w:rStyle w:val="Hypertextovodkaz"/>
            <w:rFonts w:cs="Arial"/>
          </w:rPr>
          <w:t>https://www.szdc.cz/stavby-zakazky/podklady-pro-zhotovitele/stanoveni-nakladu-staveb-szdc?inheritRedirect=true</w:t>
        </w:r>
      </w:hyperlink>
      <w:r>
        <w:rPr>
          <w:rFonts w:cs="Arial"/>
        </w:rPr>
        <w:t>)</w:t>
      </w:r>
    </w:p>
    <w:p w:rsidR="008E1FF3" w:rsidRPr="00DD69E9" w:rsidRDefault="008E1FF3" w:rsidP="00C946E8">
      <w:pPr>
        <w:pStyle w:val="Odstavecseseznamem"/>
        <w:numPr>
          <w:ilvl w:val="0"/>
          <w:numId w:val="48"/>
        </w:numPr>
        <w:tabs>
          <w:tab w:val="left" w:pos="426"/>
        </w:tabs>
        <w:autoSpaceDN w:val="0"/>
        <w:spacing w:after="120"/>
        <w:contextualSpacing w:val="0"/>
        <w:jc w:val="both"/>
        <w:rPr>
          <w:rFonts w:cs="Arial"/>
        </w:rPr>
      </w:pPr>
      <w:r w:rsidRPr="00DD69E9">
        <w:rPr>
          <w:rFonts w:cs="Arial"/>
        </w:rPr>
        <w:t>Součástí plnění je i zajištění geodetické dokumentace stavby, geodetických a mapových podkladů, podrobného geotechnického průzkumu, korozního průzkumu a dalších průzkumů nezbytných k návrhu technického řešení.</w:t>
      </w:r>
    </w:p>
    <w:p w:rsidR="008E1FF3" w:rsidRPr="00DD69E9" w:rsidRDefault="008E1FF3" w:rsidP="00C946E8">
      <w:pPr>
        <w:pStyle w:val="Odstavecseseznamem"/>
        <w:numPr>
          <w:ilvl w:val="0"/>
          <w:numId w:val="48"/>
        </w:numPr>
        <w:tabs>
          <w:tab w:val="left" w:pos="426"/>
        </w:tabs>
        <w:autoSpaceDN w:val="0"/>
        <w:spacing w:after="120"/>
        <w:contextualSpacing w:val="0"/>
        <w:jc w:val="both"/>
        <w:rPr>
          <w:rFonts w:cs="Arial"/>
        </w:rPr>
      </w:pPr>
      <w:r w:rsidRPr="00DD69E9">
        <w:rPr>
          <w:rFonts w:cs="Arial"/>
          <w:b/>
          <w:u w:val="single"/>
        </w:rPr>
        <w:t xml:space="preserve">Součástí </w:t>
      </w:r>
      <w:r w:rsidR="00DD69E9">
        <w:rPr>
          <w:rFonts w:cs="Arial"/>
          <w:b/>
          <w:u w:val="single"/>
        </w:rPr>
        <w:t>D</w:t>
      </w:r>
      <w:r w:rsidRPr="00DD69E9">
        <w:rPr>
          <w:rFonts w:cs="Arial"/>
          <w:b/>
          <w:u w:val="single"/>
        </w:rPr>
        <w:t>íla je rovněž:</w:t>
      </w:r>
    </w:p>
    <w:p w:rsidR="008E1FF3" w:rsidRPr="00C95FA6" w:rsidRDefault="008E1FF3" w:rsidP="005B6527">
      <w:pPr>
        <w:pStyle w:val="Odstavecseseznamem"/>
        <w:numPr>
          <w:ilvl w:val="0"/>
          <w:numId w:val="46"/>
        </w:numPr>
        <w:spacing w:after="120"/>
        <w:contextualSpacing w:val="0"/>
        <w:jc w:val="both"/>
        <w:rPr>
          <w:rFonts w:cs="Arial"/>
        </w:rPr>
      </w:pPr>
      <w:r w:rsidRPr="00C95FA6">
        <w:rPr>
          <w:rFonts w:cs="Arial"/>
        </w:rPr>
        <w:t>zpracování vyplněných žádostí o společné povolení, včetně všech vyžadovaných podkladů a</w:t>
      </w:r>
      <w:r>
        <w:rPr>
          <w:rFonts w:cs="Arial"/>
        </w:rPr>
        <w:t> </w:t>
      </w:r>
      <w:r w:rsidRPr="00C95FA6">
        <w:rPr>
          <w:rFonts w:cs="Arial"/>
        </w:rPr>
        <w:t xml:space="preserve">příloh, </w:t>
      </w:r>
    </w:p>
    <w:p w:rsidR="008E1FF3" w:rsidRPr="00C95FA6" w:rsidRDefault="008E1FF3" w:rsidP="005B6527">
      <w:pPr>
        <w:pStyle w:val="Odstavecseseznamem"/>
        <w:numPr>
          <w:ilvl w:val="0"/>
          <w:numId w:val="46"/>
        </w:numPr>
        <w:spacing w:after="120"/>
        <w:contextualSpacing w:val="0"/>
        <w:jc w:val="both"/>
        <w:rPr>
          <w:rFonts w:cs="Arial"/>
        </w:rPr>
      </w:pPr>
      <w:r w:rsidRPr="00C95FA6">
        <w:rPr>
          <w:rFonts w:cs="Arial"/>
        </w:rPr>
        <w:t>zpracování žádosti o podporu z prostředků Evropských strukt</w:t>
      </w:r>
      <w:r>
        <w:rPr>
          <w:rFonts w:cs="Arial"/>
        </w:rPr>
        <w:t>urálních a investičních fondů v </w:t>
      </w:r>
      <w:r w:rsidRPr="00C95FA6">
        <w:rPr>
          <w:rFonts w:cs="Arial"/>
        </w:rPr>
        <w:t>rámci Operačního programu Doprava (2014-2020);</w:t>
      </w:r>
    </w:p>
    <w:p w:rsidR="008E1FF3" w:rsidRPr="00C95FA6" w:rsidRDefault="008E1FF3" w:rsidP="005B6527">
      <w:pPr>
        <w:pStyle w:val="Odstavecseseznamem"/>
        <w:numPr>
          <w:ilvl w:val="0"/>
          <w:numId w:val="46"/>
        </w:numPr>
        <w:spacing w:after="120"/>
        <w:contextualSpacing w:val="0"/>
        <w:jc w:val="both"/>
        <w:rPr>
          <w:rFonts w:cs="Arial"/>
        </w:rPr>
      </w:pPr>
      <w:r w:rsidRPr="00C95FA6">
        <w:rPr>
          <w:rFonts w:cs="Arial"/>
        </w:rPr>
        <w:lastRenderedPageBreak/>
        <w:t>zpracování podkladů a dokumentace pro zadávací řízení na realizaci stavby v potřebném množství a podobě (zvláštní technické podmínky a soupis pra</w:t>
      </w:r>
      <w:r>
        <w:rPr>
          <w:rFonts w:cs="Arial"/>
        </w:rPr>
        <w:t xml:space="preserve">cí dle </w:t>
      </w:r>
      <w:proofErr w:type="spellStart"/>
      <w:r>
        <w:rPr>
          <w:rFonts w:cs="Arial"/>
        </w:rPr>
        <w:t>vyhl</w:t>
      </w:r>
      <w:proofErr w:type="spellEnd"/>
      <w:r>
        <w:rPr>
          <w:rFonts w:cs="Arial"/>
        </w:rPr>
        <w:t>. č. 169/2016 Sb., v </w:t>
      </w:r>
      <w:r w:rsidRPr="00C95FA6">
        <w:rPr>
          <w:rFonts w:cs="Arial"/>
        </w:rPr>
        <w:t>platném znění);</w:t>
      </w:r>
    </w:p>
    <w:p w:rsidR="008E1FF3" w:rsidRPr="00C95FA6" w:rsidRDefault="008E1FF3" w:rsidP="005B6527">
      <w:pPr>
        <w:pStyle w:val="Odstavecseseznamem"/>
        <w:numPr>
          <w:ilvl w:val="0"/>
          <w:numId w:val="46"/>
        </w:numPr>
        <w:spacing w:after="120"/>
        <w:contextualSpacing w:val="0"/>
        <w:jc w:val="both"/>
        <w:rPr>
          <w:rFonts w:cs="Arial"/>
        </w:rPr>
      </w:pPr>
      <w:r w:rsidRPr="00C95FA6">
        <w:rPr>
          <w:rFonts w:cs="Arial"/>
        </w:rPr>
        <w:t>zajištění vydání certifikátů o shodě vydávaných notifikovanou osobou v souladu s platnými směrnicemi Evropského parlamentu a Rady o interoperabilitě konvenčního železničního systému.</w:t>
      </w:r>
    </w:p>
    <w:p w:rsidR="008E1FF3" w:rsidRDefault="008E1FF3" w:rsidP="005B6527">
      <w:pPr>
        <w:pStyle w:val="Odstavecseseznamem"/>
        <w:numPr>
          <w:ilvl w:val="0"/>
          <w:numId w:val="46"/>
        </w:numPr>
        <w:spacing w:after="120"/>
        <w:ind w:left="714" w:hanging="357"/>
        <w:contextualSpacing w:val="0"/>
        <w:jc w:val="both"/>
        <w:rPr>
          <w:rFonts w:cs="Arial"/>
        </w:rPr>
      </w:pPr>
      <w:r w:rsidRPr="00C95FA6">
        <w:rPr>
          <w:rFonts w:cs="Arial"/>
        </w:rPr>
        <w:t>zajištění posouzení vlivu záměru na životní prostředí ve</w:t>
      </w:r>
      <w:r>
        <w:rPr>
          <w:rFonts w:cs="Arial"/>
        </w:rPr>
        <w:t xml:space="preserve"> smyslu zák. č. 100/2001 Sb., o </w:t>
      </w:r>
      <w:r w:rsidRPr="00C95FA6">
        <w:rPr>
          <w:rFonts w:cs="Arial"/>
        </w:rPr>
        <w:t xml:space="preserve">posuzování vlivů na životní prostředí, ve znění pozdějších předpisů. </w:t>
      </w:r>
    </w:p>
    <w:p w:rsidR="00BE6DA9" w:rsidRDefault="006B766E" w:rsidP="005B6527">
      <w:pPr>
        <w:pStyle w:val="Odstavecseseznamem"/>
        <w:numPr>
          <w:ilvl w:val="0"/>
          <w:numId w:val="46"/>
        </w:numPr>
        <w:spacing w:after="120"/>
        <w:contextualSpacing w:val="0"/>
        <w:jc w:val="both"/>
        <w:rPr>
          <w:rFonts w:cs="Arial"/>
        </w:rPr>
      </w:pPr>
      <w:r>
        <w:rPr>
          <w:rFonts w:cs="Arial"/>
        </w:rPr>
        <w:t xml:space="preserve">vyhodnocení požadavků a podkladů pro </w:t>
      </w:r>
      <w:r w:rsidR="00BE6DA9" w:rsidRPr="00BE6DA9">
        <w:rPr>
          <w:rFonts w:cs="Arial"/>
        </w:rPr>
        <w:t xml:space="preserve">vypracování Informačního modelu celé stavby, </w:t>
      </w:r>
      <w:r w:rsidR="00BE6DA9">
        <w:rPr>
          <w:rFonts w:cs="Arial"/>
        </w:rPr>
        <w:t xml:space="preserve">dle požadavku BIM Protokolu </w:t>
      </w:r>
      <w:r>
        <w:rPr>
          <w:rFonts w:cs="Arial"/>
        </w:rPr>
        <w:t>v</w:t>
      </w:r>
      <w:r w:rsidR="00BE6DA9">
        <w:rPr>
          <w:rFonts w:cs="Arial"/>
        </w:rPr>
        <w:t>četně jeho příloh</w:t>
      </w:r>
      <w:r w:rsidR="00BE6DA9" w:rsidRPr="00BE6DA9">
        <w:rPr>
          <w:rFonts w:cs="Arial"/>
        </w:rPr>
        <w:t>.</w:t>
      </w:r>
    </w:p>
    <w:p w:rsidR="007145F3" w:rsidRDefault="008E1FF3" w:rsidP="005B6527">
      <w:pPr>
        <w:pStyle w:val="Textbezodsazen"/>
      </w:pPr>
      <w:r w:rsidRPr="00256CF9">
        <w:rPr>
          <w:rFonts w:cs="Arial"/>
        </w:rPr>
        <w:t>Bližší specifikace rozsahu předmětu plnění je obsažena ve Všeobecných technických podmínkách</w:t>
      </w:r>
      <w:r>
        <w:rPr>
          <w:rFonts w:cs="Arial"/>
        </w:rPr>
        <w:t xml:space="preserve"> a Zvláštních technických podmínkách</w:t>
      </w:r>
      <w:r w:rsidRPr="00256CF9">
        <w:rPr>
          <w:rFonts w:cs="Arial"/>
        </w:rPr>
        <w:t>, které jsou</w:t>
      </w:r>
      <w:r w:rsidR="006B766E">
        <w:rPr>
          <w:rFonts w:cs="Arial"/>
        </w:rPr>
        <w:t xml:space="preserve"> doložené v</w:t>
      </w:r>
      <w:r w:rsidRPr="00256CF9">
        <w:rPr>
          <w:rFonts w:cs="Arial"/>
        </w:rPr>
        <w:t xml:space="preserve"> Přílo</w:t>
      </w:r>
      <w:r w:rsidR="006B766E">
        <w:rPr>
          <w:rFonts w:cs="Arial"/>
        </w:rPr>
        <w:t>ze</w:t>
      </w:r>
      <w:r w:rsidRPr="00256CF9">
        <w:rPr>
          <w:rFonts w:cs="Arial"/>
        </w:rPr>
        <w:t xml:space="preserve"> č. 3 </w:t>
      </w:r>
      <w:r w:rsidR="00BE6DA9">
        <w:rPr>
          <w:rFonts w:cs="Arial"/>
        </w:rPr>
        <w:t xml:space="preserve">a BIM </w:t>
      </w:r>
      <w:r w:rsidR="00C946E8">
        <w:rPr>
          <w:rFonts w:cs="Arial"/>
        </w:rPr>
        <w:t>p</w:t>
      </w:r>
      <w:r w:rsidR="00BE6DA9">
        <w:rPr>
          <w:rFonts w:cs="Arial"/>
        </w:rPr>
        <w:t>rotokol</w:t>
      </w:r>
      <w:r w:rsidR="00C946E8">
        <w:rPr>
          <w:rFonts w:cs="Arial"/>
        </w:rPr>
        <w:t>u</w:t>
      </w:r>
      <w:r w:rsidR="00BE6DA9">
        <w:rPr>
          <w:rFonts w:cs="Arial"/>
        </w:rPr>
        <w:t xml:space="preserve"> včetně jeho příloho, jako součást Přílohy č. 11</w:t>
      </w:r>
      <w:r w:rsidRPr="00256CF9">
        <w:rPr>
          <w:rFonts w:cs="Arial"/>
        </w:rPr>
        <w:t>.</w:t>
      </w: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8E1FF3">
        <w:t>4/19“</w:t>
      </w:r>
    </w:p>
    <w:p w:rsidR="00C539CB" w:rsidRDefault="00C539CB" w:rsidP="00F762A8">
      <w:pPr>
        <w:pStyle w:val="Nadpisbezsl1-1"/>
      </w:pPr>
    </w:p>
    <w:p w:rsidR="00C539CB" w:rsidRDefault="00C539CB" w:rsidP="00950EAF">
      <w:pPr>
        <w:pStyle w:val="Nadpisbezsl1-2"/>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8E1FF3">
        <w:t>12/19</w:t>
      </w:r>
    </w:p>
    <w:p w:rsidR="00124751" w:rsidRPr="00574748" w:rsidRDefault="00671F70" w:rsidP="008A4D1B">
      <w:pPr>
        <w:pStyle w:val="Textbezslovn"/>
        <w:rPr>
          <w:color w:val="FF0000"/>
        </w:rPr>
      </w:pPr>
      <w:r w:rsidRPr="00950EAF">
        <w:t>VTP/ZP+DUR</w:t>
      </w:r>
      <w:r w:rsidR="00950EAF" w:rsidRPr="00950EAF">
        <w:t>/</w:t>
      </w:r>
      <w:r w:rsidR="008E1FF3">
        <w:t>11/19</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950EAF" w:rsidP="008A4D1B">
      <w:pPr>
        <w:pStyle w:val="Textbezslovn"/>
        <w:jc w:val="left"/>
      </w:pPr>
      <w:r>
        <w:t xml:space="preserve">ze dne </w:t>
      </w:r>
      <w:r w:rsidR="00975C55">
        <w:t>6</w:t>
      </w:r>
      <w:r w:rsidR="008E1FF3">
        <w:t xml:space="preserve">. </w:t>
      </w:r>
      <w:r w:rsidR="00975C55">
        <w:t>12</w:t>
      </w:r>
      <w:r w:rsidR="008E1FF3">
        <w:t>. 2019</w:t>
      </w:r>
    </w:p>
    <w:p w:rsidR="00671F70" w:rsidRDefault="00671F70"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BE6DA9">
      <w:pPr>
        <w:pStyle w:val="Textbezodsazen"/>
        <w:spacing w:after="80"/>
      </w:pPr>
      <w:r>
        <w:t>Cena za zpracování D</w:t>
      </w:r>
      <w:r w:rsidR="00E868F1">
        <w:t>U</w:t>
      </w:r>
      <w:r>
        <w:t>SP a PDPS (podle členění na základní a dodatečné služby) a autorského dozoru:</w:t>
      </w:r>
    </w:p>
    <w:p w:rsidR="008A4D1B" w:rsidRDefault="00760192" w:rsidP="00BE6DA9">
      <w:pPr>
        <w:pStyle w:val="Nadpisbezsl1-1"/>
        <w:spacing w:before="0" w:after="80"/>
      </w:pPr>
      <w:r>
        <w:t>1.</w:t>
      </w:r>
      <w:r>
        <w:tab/>
      </w:r>
      <w:r w:rsidR="008A4D1B">
        <w:t>Základní služby na zpracování D</w:t>
      </w:r>
      <w:r w:rsidR="00E868F1">
        <w:t>U</w:t>
      </w:r>
      <w:r w:rsidR="008A4D1B">
        <w:t>SP a PDPS:</w:t>
      </w:r>
    </w:p>
    <w:tbl>
      <w:tblPr>
        <w:tblStyle w:val="Mkatabulky"/>
        <w:tblW w:w="0" w:type="auto"/>
        <w:tblLayout w:type="fixed"/>
        <w:tblLook w:val="04A0" w:firstRow="1" w:lastRow="0" w:firstColumn="1" w:lastColumn="0" w:noHBand="0" w:noVBand="1"/>
      </w:tblPr>
      <w:tblGrid>
        <w:gridCol w:w="930"/>
        <w:gridCol w:w="3544"/>
        <w:gridCol w:w="992"/>
        <w:gridCol w:w="1134"/>
        <w:gridCol w:w="1134"/>
        <w:gridCol w:w="1108"/>
      </w:tblGrid>
      <w:tr w:rsidR="008A4D1B" w:rsidRPr="00B06D17" w:rsidTr="000766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0766D7" w:rsidRDefault="008A4D1B" w:rsidP="000766D7">
            <w:pPr>
              <w:pStyle w:val="Textbezodsazen"/>
              <w:spacing w:after="80"/>
              <w:jc w:val="center"/>
              <w:rPr>
                <w:b/>
                <w:szCs w:val="16"/>
              </w:rPr>
            </w:pPr>
            <w:r w:rsidRPr="000766D7">
              <w:rPr>
                <w:b/>
                <w:szCs w:val="16"/>
              </w:rPr>
              <w:t>Položka</w:t>
            </w:r>
          </w:p>
        </w:tc>
        <w:tc>
          <w:tcPr>
            <w:tcW w:w="3544" w:type="dxa"/>
          </w:tcPr>
          <w:p w:rsidR="008A4D1B" w:rsidRPr="000766D7" w:rsidRDefault="008A4D1B" w:rsidP="000766D7">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Popis</w:t>
            </w:r>
          </w:p>
        </w:tc>
        <w:tc>
          <w:tcPr>
            <w:tcW w:w="992" w:type="dxa"/>
          </w:tcPr>
          <w:p w:rsidR="008A4D1B" w:rsidRPr="000766D7" w:rsidRDefault="008A4D1B" w:rsidP="000766D7">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Měrná jednotka</w:t>
            </w:r>
          </w:p>
        </w:tc>
        <w:tc>
          <w:tcPr>
            <w:tcW w:w="1134" w:type="dxa"/>
          </w:tcPr>
          <w:p w:rsidR="008A4D1B" w:rsidRPr="000766D7" w:rsidRDefault="008A4D1B" w:rsidP="000766D7">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Množství *)</w:t>
            </w:r>
          </w:p>
        </w:tc>
        <w:tc>
          <w:tcPr>
            <w:tcW w:w="1134" w:type="dxa"/>
          </w:tcPr>
          <w:p w:rsidR="008A4D1B" w:rsidRPr="000766D7" w:rsidRDefault="008A4D1B" w:rsidP="000766D7">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108" w:type="dxa"/>
          </w:tcPr>
          <w:p w:rsidR="008A4D1B" w:rsidRPr="000766D7" w:rsidRDefault="008A4D1B" w:rsidP="000766D7">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Cena celkem *)</w:t>
            </w:r>
          </w:p>
        </w:tc>
      </w:tr>
      <w:tr w:rsidR="008A4D1B"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E6DA9">
            <w:pPr>
              <w:pStyle w:val="Textbezodsazen"/>
              <w:spacing w:after="80"/>
              <w:jc w:val="center"/>
              <w:rPr>
                <w:sz w:val="16"/>
                <w:szCs w:val="16"/>
              </w:rPr>
            </w:pPr>
            <w:r w:rsidRPr="00B06D17">
              <w:rPr>
                <w:sz w:val="16"/>
                <w:szCs w:val="16"/>
              </w:rPr>
              <w:t>1</w:t>
            </w:r>
          </w:p>
        </w:tc>
        <w:tc>
          <w:tcPr>
            <w:tcW w:w="3544" w:type="dxa"/>
          </w:tcPr>
          <w:p w:rsidR="008A4D1B" w:rsidRPr="00B06D17" w:rsidRDefault="008A4D1B"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w:t>
            </w:r>
            <w:r w:rsidR="00C66209">
              <w:rPr>
                <w:sz w:val="16"/>
                <w:szCs w:val="16"/>
              </w:rPr>
              <w:t>U</w:t>
            </w:r>
            <w:r w:rsidRPr="00B06D17">
              <w:rPr>
                <w:sz w:val="16"/>
                <w:szCs w:val="16"/>
              </w:rPr>
              <w:t xml:space="preserve">SP dle vyhlášky </w:t>
            </w:r>
            <w:proofErr w:type="gramStart"/>
            <w:r w:rsidRPr="00B06D17">
              <w:rPr>
                <w:sz w:val="16"/>
                <w:szCs w:val="16"/>
              </w:rPr>
              <w:t>č.146</w:t>
            </w:r>
            <w:proofErr w:type="gramEnd"/>
            <w:r w:rsidRPr="00B06D17">
              <w:rPr>
                <w:sz w:val="16"/>
                <w:szCs w:val="16"/>
              </w:rPr>
              <w:t xml:space="preserve"> /2006 Sb. v platném znění dle VTP a ZTP</w:t>
            </w:r>
          </w:p>
        </w:tc>
        <w:tc>
          <w:tcPr>
            <w:tcW w:w="992"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E6DA9">
            <w:pPr>
              <w:pStyle w:val="Textbezodsazen"/>
              <w:spacing w:after="80"/>
              <w:jc w:val="center"/>
              <w:rPr>
                <w:sz w:val="16"/>
                <w:szCs w:val="16"/>
              </w:rPr>
            </w:pPr>
            <w:r w:rsidRPr="00B06D17">
              <w:rPr>
                <w:sz w:val="16"/>
                <w:szCs w:val="16"/>
              </w:rPr>
              <w:t>2</w:t>
            </w:r>
          </w:p>
        </w:tc>
        <w:tc>
          <w:tcPr>
            <w:tcW w:w="3544" w:type="dxa"/>
          </w:tcPr>
          <w:p w:rsidR="008A4D1B" w:rsidRPr="00B06D17" w:rsidRDefault="008A4D1B"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w:t>
            </w:r>
            <w:r w:rsidR="00C66209">
              <w:rPr>
                <w:sz w:val="16"/>
                <w:szCs w:val="16"/>
              </w:rPr>
              <w:t>U</w:t>
            </w:r>
            <w:r w:rsidRPr="00B06D17">
              <w:rPr>
                <w:sz w:val="16"/>
                <w:szCs w:val="16"/>
              </w:rPr>
              <w:t xml:space="preserve">SP do podrobnosti PDPS) vyjma příloh G, H a I, včetně všech dílčích odevzdání, dle přílohy </w:t>
            </w:r>
            <w:proofErr w:type="gramStart"/>
            <w:r w:rsidRPr="00B06D17">
              <w:rPr>
                <w:sz w:val="16"/>
                <w:szCs w:val="16"/>
              </w:rPr>
              <w:t>č.2 Směrnice</w:t>
            </w:r>
            <w:proofErr w:type="gramEnd"/>
            <w:r w:rsidRPr="00B06D17">
              <w:rPr>
                <w:sz w:val="16"/>
                <w:szCs w:val="16"/>
              </w:rPr>
              <w:t xml:space="preserve"> GŘ SŽDC č. 11/2006 v platném znění dle VTP a ZTP</w:t>
            </w:r>
          </w:p>
        </w:tc>
        <w:tc>
          <w:tcPr>
            <w:tcW w:w="992"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E6DA9">
            <w:pPr>
              <w:pStyle w:val="Textbezodsazen"/>
              <w:spacing w:after="80"/>
              <w:jc w:val="center"/>
              <w:rPr>
                <w:sz w:val="16"/>
                <w:szCs w:val="16"/>
              </w:rPr>
            </w:pPr>
            <w:r w:rsidRPr="00B06D17">
              <w:rPr>
                <w:sz w:val="16"/>
                <w:szCs w:val="16"/>
              </w:rPr>
              <w:t>3</w:t>
            </w:r>
          </w:p>
        </w:tc>
        <w:tc>
          <w:tcPr>
            <w:tcW w:w="3544" w:type="dxa"/>
          </w:tcPr>
          <w:p w:rsidR="008A4D1B" w:rsidRPr="00B06D17" w:rsidRDefault="008A4D1B"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 xml:space="preserve">Stanovení nákladů stavby v rozsahu položkových rozpočtů jednotlivých SO a PS a souhrnného rozpočtu stavby (v rozsahu požadavků Směrnice SŽDC </w:t>
            </w:r>
            <w:proofErr w:type="gramStart"/>
            <w:r w:rsidRPr="00B06D17">
              <w:rPr>
                <w:sz w:val="16"/>
                <w:szCs w:val="16"/>
              </w:rPr>
              <w:t>č.20</w:t>
            </w:r>
            <w:proofErr w:type="gramEnd"/>
            <w:r w:rsidRPr="00B06D17">
              <w:rPr>
                <w:sz w:val="16"/>
                <w:szCs w:val="16"/>
              </w:rPr>
              <w:t xml:space="preserve"> v platném zněn a dle požadavku VTP a ZTP)-příloha dokumentace část G</w:t>
            </w:r>
          </w:p>
        </w:tc>
        <w:tc>
          <w:tcPr>
            <w:tcW w:w="992"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E6DA9">
            <w:pPr>
              <w:pStyle w:val="Textbezodsazen"/>
              <w:spacing w:after="80"/>
              <w:jc w:val="center"/>
              <w:rPr>
                <w:sz w:val="16"/>
                <w:szCs w:val="16"/>
              </w:rPr>
            </w:pPr>
            <w:r w:rsidRPr="00B06D17">
              <w:rPr>
                <w:sz w:val="16"/>
                <w:szCs w:val="16"/>
              </w:rPr>
              <w:t>4</w:t>
            </w:r>
          </w:p>
        </w:tc>
        <w:tc>
          <w:tcPr>
            <w:tcW w:w="3544" w:type="dxa"/>
          </w:tcPr>
          <w:p w:rsidR="008A4D1B" w:rsidRPr="00B06D17" w:rsidRDefault="008A4D1B"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činnosti-příloha dokumentace část H</w:t>
            </w:r>
          </w:p>
        </w:tc>
        <w:tc>
          <w:tcPr>
            <w:tcW w:w="992"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BE6DA9">
            <w:pPr>
              <w:pStyle w:val="Textbezodsazen"/>
              <w:spacing w:after="80"/>
              <w:jc w:val="center"/>
              <w:rPr>
                <w:sz w:val="16"/>
                <w:szCs w:val="16"/>
              </w:rPr>
            </w:pPr>
            <w:r w:rsidRPr="00B06D17">
              <w:rPr>
                <w:sz w:val="16"/>
                <w:szCs w:val="16"/>
              </w:rPr>
              <w:t>5</w:t>
            </w:r>
          </w:p>
        </w:tc>
        <w:tc>
          <w:tcPr>
            <w:tcW w:w="3544" w:type="dxa"/>
          </w:tcPr>
          <w:p w:rsidR="008A4D1B" w:rsidRPr="00B06D17" w:rsidRDefault="008A4D1B"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0766D7"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0766D7" w:rsidRPr="00B06D17" w:rsidRDefault="000766D7" w:rsidP="00BE6DA9">
            <w:pPr>
              <w:pStyle w:val="Textbezodsazen"/>
              <w:spacing w:after="80"/>
              <w:jc w:val="center"/>
              <w:rPr>
                <w:sz w:val="16"/>
                <w:szCs w:val="16"/>
              </w:rPr>
            </w:pPr>
            <w:r>
              <w:rPr>
                <w:sz w:val="16"/>
                <w:szCs w:val="16"/>
              </w:rPr>
              <w:t>6</w:t>
            </w:r>
          </w:p>
        </w:tc>
        <w:tc>
          <w:tcPr>
            <w:tcW w:w="3544" w:type="dxa"/>
          </w:tcPr>
          <w:p w:rsidR="000766D7" w:rsidRPr="00B06D17" w:rsidRDefault="000766D7" w:rsidP="000766D7">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w:t>
            </w:r>
            <w:r>
              <w:rPr>
                <w:sz w:val="16"/>
                <w:szCs w:val="16"/>
              </w:rPr>
              <w:t>U</w:t>
            </w:r>
            <w:r w:rsidRPr="00B06D17">
              <w:rPr>
                <w:sz w:val="16"/>
                <w:szCs w:val="16"/>
              </w:rPr>
              <w:t>SP, dle SOD v listinné formě (dle požadavku VTP a ZTP)</w:t>
            </w:r>
          </w:p>
        </w:tc>
        <w:tc>
          <w:tcPr>
            <w:tcW w:w="992" w:type="dxa"/>
          </w:tcPr>
          <w:p w:rsidR="000766D7" w:rsidRPr="00B06D17" w:rsidRDefault="000766D7"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134" w:type="dxa"/>
          </w:tcPr>
          <w:p w:rsidR="000766D7" w:rsidRPr="00B06D17" w:rsidRDefault="000766D7"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c>
          <w:tcPr>
            <w:tcW w:w="1134" w:type="dxa"/>
          </w:tcPr>
          <w:p w:rsidR="000766D7" w:rsidRPr="00B06D17" w:rsidRDefault="000766D7"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0766D7" w:rsidRPr="00B06D17" w:rsidRDefault="000766D7"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0766D7" w:rsidP="00BE6DA9">
            <w:pPr>
              <w:pStyle w:val="Textbezodsazen"/>
              <w:spacing w:after="80"/>
              <w:jc w:val="center"/>
              <w:rPr>
                <w:sz w:val="16"/>
                <w:szCs w:val="16"/>
              </w:rPr>
            </w:pPr>
            <w:r>
              <w:rPr>
                <w:sz w:val="16"/>
                <w:szCs w:val="16"/>
              </w:rPr>
              <w:t>7</w:t>
            </w:r>
          </w:p>
        </w:tc>
        <w:tc>
          <w:tcPr>
            <w:tcW w:w="3544" w:type="dxa"/>
          </w:tcPr>
          <w:p w:rsidR="008A4D1B" w:rsidRPr="00B06D17" w:rsidRDefault="008A4D1B" w:rsidP="000766D7">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PDPS, dle SOD v listinné formě (dle požadavku VTP a ZTP)</w:t>
            </w:r>
          </w:p>
        </w:tc>
        <w:tc>
          <w:tcPr>
            <w:tcW w:w="992"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134" w:type="dxa"/>
          </w:tcPr>
          <w:p w:rsidR="008A4D1B" w:rsidRPr="00124733" w:rsidRDefault="00124733"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0766D7" w:rsidRPr="00B06D17" w:rsidTr="00C946E8">
        <w:tc>
          <w:tcPr>
            <w:cnfStyle w:val="001000000000" w:firstRow="0" w:lastRow="0" w:firstColumn="1" w:lastColumn="0" w:oddVBand="0" w:evenVBand="0" w:oddHBand="0" w:evenHBand="0" w:firstRowFirstColumn="0" w:firstRowLastColumn="0" w:lastRowFirstColumn="0" w:lastRowLastColumn="0"/>
            <w:tcW w:w="930" w:type="dxa"/>
          </w:tcPr>
          <w:p w:rsidR="000766D7" w:rsidRPr="00B06D17" w:rsidRDefault="000766D7" w:rsidP="00C946E8">
            <w:pPr>
              <w:pStyle w:val="Textbezodsazen"/>
              <w:spacing w:after="80"/>
              <w:jc w:val="center"/>
              <w:rPr>
                <w:sz w:val="16"/>
                <w:szCs w:val="16"/>
              </w:rPr>
            </w:pPr>
            <w:r>
              <w:rPr>
                <w:sz w:val="16"/>
                <w:szCs w:val="16"/>
              </w:rPr>
              <w:t>8</w:t>
            </w:r>
          </w:p>
        </w:tc>
        <w:tc>
          <w:tcPr>
            <w:tcW w:w="3544" w:type="dxa"/>
          </w:tcPr>
          <w:p w:rsidR="000766D7" w:rsidRPr="00B06D17" w:rsidRDefault="000766D7" w:rsidP="000766D7">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w:t>
            </w:r>
            <w:r>
              <w:rPr>
                <w:sz w:val="16"/>
                <w:szCs w:val="16"/>
              </w:rPr>
              <w:t>U</w:t>
            </w:r>
            <w:r w:rsidRPr="00B06D17">
              <w:rPr>
                <w:sz w:val="16"/>
                <w:szCs w:val="16"/>
              </w:rPr>
              <w:t>SP, dle SOD v elektronické formě (dle požadavku VTP a ZTP)</w:t>
            </w:r>
          </w:p>
        </w:tc>
        <w:tc>
          <w:tcPr>
            <w:tcW w:w="992" w:type="dxa"/>
          </w:tcPr>
          <w:p w:rsidR="000766D7" w:rsidRPr="00B06D17" w:rsidRDefault="000766D7" w:rsidP="00C946E8">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134" w:type="dxa"/>
          </w:tcPr>
          <w:p w:rsidR="000766D7" w:rsidRPr="00124733" w:rsidRDefault="000766D7" w:rsidP="00C946E8">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r>
              <w:rPr>
                <w:sz w:val="16"/>
                <w:szCs w:val="16"/>
              </w:rPr>
              <w:t>2</w:t>
            </w:r>
          </w:p>
        </w:tc>
        <w:tc>
          <w:tcPr>
            <w:tcW w:w="1134" w:type="dxa"/>
          </w:tcPr>
          <w:p w:rsidR="000766D7" w:rsidRPr="00B06D17" w:rsidRDefault="000766D7" w:rsidP="00C946E8">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0766D7" w:rsidRPr="00B06D17" w:rsidRDefault="000766D7" w:rsidP="00C946E8">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0766D7" w:rsidP="00BE6DA9">
            <w:pPr>
              <w:pStyle w:val="Textbezodsazen"/>
              <w:spacing w:after="80"/>
              <w:jc w:val="center"/>
              <w:rPr>
                <w:sz w:val="16"/>
                <w:szCs w:val="16"/>
              </w:rPr>
            </w:pPr>
            <w:r>
              <w:rPr>
                <w:sz w:val="16"/>
                <w:szCs w:val="16"/>
              </w:rPr>
              <w:t>8</w:t>
            </w:r>
          </w:p>
        </w:tc>
        <w:tc>
          <w:tcPr>
            <w:tcW w:w="3544" w:type="dxa"/>
          </w:tcPr>
          <w:p w:rsidR="008A4D1B" w:rsidRPr="00B06D17" w:rsidRDefault="008A4D1B" w:rsidP="000766D7">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PDPS, dle SOD v elektronické formě (dle požadavku VTP a ZTP)</w:t>
            </w:r>
          </w:p>
        </w:tc>
        <w:tc>
          <w:tcPr>
            <w:tcW w:w="992"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134" w:type="dxa"/>
          </w:tcPr>
          <w:p w:rsidR="008A4D1B" w:rsidRPr="00124733" w:rsidRDefault="000766D7"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r>
              <w:rPr>
                <w:sz w:val="16"/>
                <w:szCs w:val="16"/>
              </w:rPr>
              <w:t>2</w:t>
            </w:r>
          </w:p>
        </w:tc>
        <w:tc>
          <w:tcPr>
            <w:tcW w:w="1134"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08" w:type="dxa"/>
          </w:tcPr>
          <w:p w:rsidR="008A4D1B" w:rsidRPr="00B06D17" w:rsidRDefault="008A4D1B"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F2EAF"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6F2EAF" w:rsidRPr="00FE67F9" w:rsidRDefault="000766D7" w:rsidP="00BE6DA9">
            <w:pPr>
              <w:pStyle w:val="Textbezodsazen"/>
              <w:spacing w:after="80"/>
              <w:jc w:val="center"/>
              <w:rPr>
                <w:sz w:val="16"/>
                <w:szCs w:val="16"/>
              </w:rPr>
            </w:pPr>
            <w:r>
              <w:rPr>
                <w:sz w:val="16"/>
                <w:szCs w:val="16"/>
              </w:rPr>
              <w:t>9</w:t>
            </w:r>
          </w:p>
        </w:tc>
        <w:tc>
          <w:tcPr>
            <w:tcW w:w="3544" w:type="dxa"/>
          </w:tcPr>
          <w:p w:rsidR="006F2EAF" w:rsidRPr="00FE67F9" w:rsidRDefault="006F2EAF" w:rsidP="00FE67F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Informační modelu BIM (</w:t>
            </w:r>
            <w:r w:rsidR="00BF2905" w:rsidRPr="00FE67F9">
              <w:rPr>
                <w:sz w:val="16"/>
                <w:szCs w:val="16"/>
              </w:rPr>
              <w:t xml:space="preserve">dle bodu </w:t>
            </w:r>
            <w:r w:rsidRPr="00FE67F9">
              <w:rPr>
                <w:sz w:val="16"/>
                <w:szCs w:val="16"/>
              </w:rPr>
              <w:t>BIM protokol</w:t>
            </w:r>
            <w:r w:rsidR="00092CA1" w:rsidRPr="00FE67F9">
              <w:rPr>
                <w:sz w:val="16"/>
                <w:szCs w:val="16"/>
              </w:rPr>
              <w:t>u</w:t>
            </w:r>
            <w:r w:rsidRPr="00FE67F9">
              <w:rPr>
                <w:sz w:val="16"/>
                <w:szCs w:val="16"/>
              </w:rPr>
              <w:t xml:space="preserve"> včetně jeho příloh</w:t>
            </w:r>
            <w:r w:rsidR="00092CA1" w:rsidRPr="00FE67F9">
              <w:rPr>
                <w:sz w:val="16"/>
                <w:szCs w:val="16"/>
              </w:rPr>
              <w:t xml:space="preserve"> vyjma bodů 9 až 11</w:t>
            </w:r>
            <w:r w:rsidR="00BE6DA9" w:rsidRPr="00FE67F9">
              <w:rPr>
                <w:sz w:val="16"/>
                <w:szCs w:val="16"/>
              </w:rPr>
              <w:t xml:space="preserve"> </w:t>
            </w:r>
            <w:r w:rsidR="00FE67F9" w:rsidRPr="00FE67F9">
              <w:rPr>
                <w:sz w:val="16"/>
                <w:szCs w:val="16"/>
              </w:rPr>
              <w:t xml:space="preserve">tohoto </w:t>
            </w:r>
            <w:r w:rsidR="00BE6DA9" w:rsidRPr="00FE67F9">
              <w:rPr>
                <w:sz w:val="16"/>
                <w:szCs w:val="16"/>
              </w:rPr>
              <w:t>Rozpi</w:t>
            </w:r>
            <w:r w:rsidR="00FE67F9" w:rsidRPr="00FE67F9">
              <w:rPr>
                <w:sz w:val="16"/>
                <w:szCs w:val="16"/>
              </w:rPr>
              <w:t>s</w:t>
            </w:r>
            <w:r w:rsidR="00BE6DA9" w:rsidRPr="00FE67F9">
              <w:rPr>
                <w:sz w:val="16"/>
                <w:szCs w:val="16"/>
              </w:rPr>
              <w:t>u ceny Díla</w:t>
            </w:r>
            <w:r w:rsidRPr="00FE67F9">
              <w:rPr>
                <w:sz w:val="16"/>
                <w:szCs w:val="16"/>
              </w:rPr>
              <w:t>)</w:t>
            </w:r>
            <w:r w:rsidR="00BE6DA9" w:rsidRPr="00FE67F9">
              <w:rPr>
                <w:sz w:val="16"/>
                <w:szCs w:val="16"/>
              </w:rPr>
              <w:t>.</w:t>
            </w:r>
          </w:p>
        </w:tc>
        <w:tc>
          <w:tcPr>
            <w:tcW w:w="992" w:type="dxa"/>
          </w:tcPr>
          <w:p w:rsidR="006F2EAF" w:rsidRPr="00FE67F9"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hod</w:t>
            </w:r>
          </w:p>
        </w:tc>
        <w:tc>
          <w:tcPr>
            <w:tcW w:w="1134" w:type="dxa"/>
          </w:tcPr>
          <w:p w:rsidR="006F2EAF" w:rsidRPr="00FE67F9"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108"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6F2EAF"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6F2EAF" w:rsidRPr="00FE67F9" w:rsidRDefault="000766D7" w:rsidP="00BE6DA9">
            <w:pPr>
              <w:pStyle w:val="Textbezodsazen"/>
              <w:spacing w:after="80"/>
              <w:jc w:val="center"/>
              <w:rPr>
                <w:sz w:val="16"/>
                <w:szCs w:val="16"/>
              </w:rPr>
            </w:pPr>
            <w:r>
              <w:rPr>
                <w:sz w:val="16"/>
                <w:szCs w:val="16"/>
              </w:rPr>
              <w:t>10</w:t>
            </w:r>
          </w:p>
        </w:tc>
        <w:tc>
          <w:tcPr>
            <w:tcW w:w="3544" w:type="dxa"/>
          </w:tcPr>
          <w:p w:rsidR="006F2EAF" w:rsidRPr="00FE67F9" w:rsidRDefault="006F2EAF"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Společného datového prostředí (</w:t>
            </w:r>
            <w:proofErr w:type="gramStart"/>
            <w:r w:rsidRPr="00FE67F9">
              <w:rPr>
                <w:sz w:val="16"/>
                <w:szCs w:val="16"/>
              </w:rPr>
              <w:t>CDE) (zřízení</w:t>
            </w:r>
            <w:proofErr w:type="gramEnd"/>
            <w:r w:rsidRPr="00FE67F9">
              <w:rPr>
                <w:sz w:val="16"/>
                <w:szCs w:val="16"/>
              </w:rPr>
              <w:t xml:space="preserve"> a provozování CDE v rozsahu stanoveném BIM protokolem včetně jeho příloh </w:t>
            </w:r>
            <w:r w:rsidR="00875212" w:rsidRPr="00FE67F9">
              <w:rPr>
                <w:sz w:val="16"/>
                <w:szCs w:val="16"/>
              </w:rPr>
              <w:t>včetně Licence</w:t>
            </w:r>
            <w:r w:rsidRPr="00FE67F9">
              <w:rPr>
                <w:sz w:val="16"/>
                <w:szCs w:val="16"/>
              </w:rPr>
              <w:t xml:space="preserve"> </w:t>
            </w:r>
            <w:r w:rsidR="00875212" w:rsidRPr="00FE67F9">
              <w:rPr>
                <w:sz w:val="16"/>
                <w:szCs w:val="16"/>
              </w:rPr>
              <w:t>pro Projektový tým</w:t>
            </w:r>
            <w:r w:rsidRPr="00FE67F9">
              <w:rPr>
                <w:sz w:val="16"/>
                <w:szCs w:val="16"/>
              </w:rPr>
              <w:t xml:space="preserve">) </w:t>
            </w:r>
          </w:p>
        </w:tc>
        <w:tc>
          <w:tcPr>
            <w:tcW w:w="992" w:type="dxa"/>
          </w:tcPr>
          <w:p w:rsidR="006F2EAF" w:rsidRPr="00FE67F9" w:rsidRDefault="00875212"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FE67F9">
              <w:rPr>
                <w:sz w:val="16"/>
                <w:szCs w:val="16"/>
              </w:rPr>
              <w:t>kpl</w:t>
            </w:r>
            <w:proofErr w:type="spellEnd"/>
          </w:p>
        </w:tc>
        <w:tc>
          <w:tcPr>
            <w:tcW w:w="1134" w:type="dxa"/>
          </w:tcPr>
          <w:p w:rsidR="006F2EAF" w:rsidRPr="00FE67F9"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108"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6F2EAF"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6F2EAF" w:rsidRPr="00FE67F9" w:rsidRDefault="006F2EAF" w:rsidP="000766D7">
            <w:pPr>
              <w:pStyle w:val="Textbezodsazen"/>
              <w:spacing w:after="80"/>
              <w:jc w:val="center"/>
              <w:rPr>
                <w:sz w:val="16"/>
                <w:szCs w:val="16"/>
              </w:rPr>
            </w:pPr>
            <w:r w:rsidRPr="00FE67F9">
              <w:rPr>
                <w:sz w:val="16"/>
                <w:szCs w:val="16"/>
              </w:rPr>
              <w:t>1</w:t>
            </w:r>
            <w:r w:rsidR="000766D7">
              <w:rPr>
                <w:sz w:val="16"/>
                <w:szCs w:val="16"/>
              </w:rPr>
              <w:t>1</w:t>
            </w:r>
          </w:p>
        </w:tc>
        <w:tc>
          <w:tcPr>
            <w:tcW w:w="3544" w:type="dxa"/>
          </w:tcPr>
          <w:p w:rsidR="006F2EAF" w:rsidRPr="00FE67F9" w:rsidRDefault="00875212"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Licence k CDE pro účely Objednatele</w:t>
            </w:r>
          </w:p>
        </w:tc>
        <w:tc>
          <w:tcPr>
            <w:tcW w:w="992" w:type="dxa"/>
          </w:tcPr>
          <w:p w:rsidR="006F2EAF" w:rsidRPr="00FE67F9" w:rsidRDefault="00875212"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ks</w:t>
            </w:r>
          </w:p>
        </w:tc>
        <w:tc>
          <w:tcPr>
            <w:tcW w:w="1134" w:type="dxa"/>
          </w:tcPr>
          <w:p w:rsidR="006F2EAF" w:rsidRPr="00FE67F9" w:rsidRDefault="00875212"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10</w:t>
            </w:r>
          </w:p>
        </w:tc>
        <w:tc>
          <w:tcPr>
            <w:tcW w:w="1134"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108"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6F2EAF" w:rsidRPr="00B06D17" w:rsidTr="000766D7">
        <w:tc>
          <w:tcPr>
            <w:cnfStyle w:val="001000000000" w:firstRow="0" w:lastRow="0" w:firstColumn="1" w:lastColumn="0" w:oddVBand="0" w:evenVBand="0" w:oddHBand="0" w:evenHBand="0" w:firstRowFirstColumn="0" w:firstRowLastColumn="0" w:lastRowFirstColumn="0" w:lastRowLastColumn="0"/>
            <w:tcW w:w="930" w:type="dxa"/>
          </w:tcPr>
          <w:p w:rsidR="006F2EAF" w:rsidRPr="00FE67F9" w:rsidRDefault="006F2EAF" w:rsidP="000766D7">
            <w:pPr>
              <w:pStyle w:val="Textbezodsazen"/>
              <w:spacing w:after="80"/>
              <w:jc w:val="center"/>
              <w:rPr>
                <w:sz w:val="16"/>
                <w:szCs w:val="16"/>
              </w:rPr>
            </w:pPr>
            <w:r w:rsidRPr="00FE67F9">
              <w:rPr>
                <w:sz w:val="16"/>
                <w:szCs w:val="16"/>
              </w:rPr>
              <w:t>1</w:t>
            </w:r>
            <w:r w:rsidR="000766D7">
              <w:rPr>
                <w:sz w:val="16"/>
                <w:szCs w:val="16"/>
              </w:rPr>
              <w:t>2</w:t>
            </w:r>
          </w:p>
        </w:tc>
        <w:tc>
          <w:tcPr>
            <w:tcW w:w="3544" w:type="dxa"/>
          </w:tcPr>
          <w:p w:rsidR="006F2EAF" w:rsidRPr="00FE67F9" w:rsidRDefault="003B27A8" w:rsidP="00BE6DA9">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 xml:space="preserve">Vyhodnocení využití Metodik </w:t>
            </w:r>
          </w:p>
        </w:tc>
        <w:tc>
          <w:tcPr>
            <w:tcW w:w="992" w:type="dxa"/>
          </w:tcPr>
          <w:p w:rsidR="006F2EAF" w:rsidRPr="00FE67F9" w:rsidRDefault="00092CA1"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E67F9">
              <w:rPr>
                <w:sz w:val="16"/>
                <w:szCs w:val="16"/>
              </w:rPr>
              <w:t>hod</w:t>
            </w:r>
          </w:p>
        </w:tc>
        <w:tc>
          <w:tcPr>
            <w:tcW w:w="1134" w:type="dxa"/>
          </w:tcPr>
          <w:p w:rsidR="006F2EAF" w:rsidRPr="00FE67F9"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108" w:type="dxa"/>
          </w:tcPr>
          <w:p w:rsidR="006F2EAF" w:rsidRPr="00446E2F" w:rsidRDefault="006F2EAF"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7D6F0F" w:rsidRPr="00B06D17" w:rsidTr="00C946E8">
        <w:tc>
          <w:tcPr>
            <w:cnfStyle w:val="001000000000" w:firstRow="0" w:lastRow="0" w:firstColumn="1" w:lastColumn="0" w:oddVBand="0" w:evenVBand="0" w:oddHBand="0" w:evenHBand="0" w:firstRowFirstColumn="0" w:firstRowLastColumn="0" w:lastRowFirstColumn="0" w:lastRowLastColumn="0"/>
            <w:tcW w:w="4474" w:type="dxa"/>
            <w:gridSpan w:val="2"/>
          </w:tcPr>
          <w:p w:rsidR="007D6F0F" w:rsidRPr="00B06D17" w:rsidRDefault="007D6F0F" w:rsidP="00BE6DA9">
            <w:pPr>
              <w:pStyle w:val="Textbezodsazen"/>
              <w:spacing w:after="80"/>
              <w:jc w:val="left"/>
              <w:rPr>
                <w:b/>
                <w:sz w:val="16"/>
                <w:szCs w:val="16"/>
              </w:rPr>
            </w:pPr>
            <w:r w:rsidRPr="00B06D17">
              <w:rPr>
                <w:b/>
                <w:sz w:val="16"/>
                <w:szCs w:val="16"/>
              </w:rPr>
              <w:t>Celkem za základní služby:</w:t>
            </w:r>
          </w:p>
        </w:tc>
        <w:tc>
          <w:tcPr>
            <w:tcW w:w="4368" w:type="dxa"/>
            <w:gridSpan w:val="4"/>
          </w:tcPr>
          <w:p w:rsidR="007D6F0F" w:rsidRPr="007D6F0F" w:rsidRDefault="007D6F0F" w:rsidP="007D6F0F">
            <w:pPr>
              <w:pStyle w:val="Textbezodsazen"/>
              <w:spacing w:after="80"/>
              <w:jc w:val="right"/>
              <w:cnfStyle w:val="000000000000" w:firstRow="0" w:lastRow="0" w:firstColumn="0" w:lastColumn="0" w:oddVBand="0" w:evenVBand="0" w:oddHBand="0" w:evenHBand="0" w:firstRowFirstColumn="0" w:firstRowLastColumn="0" w:lastRowFirstColumn="0" w:lastRowLastColumn="0"/>
              <w:rPr>
                <w:b/>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5E25D9" w:rsidRDefault="008A4D1B" w:rsidP="0012473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r w:rsidR="005E25D9">
              <w:rPr>
                <w:rStyle w:val="Tun"/>
                <w:sz w:val="16"/>
                <w:szCs w:val="16"/>
              </w:rPr>
              <w:t xml:space="preserve"> </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8A4D1B" w:rsidP="008A4D1B">
            <w:pPr>
              <w:pStyle w:val="Textbezodsazen"/>
              <w:jc w:val="center"/>
              <w:rPr>
                <w:sz w:val="16"/>
                <w:szCs w:val="16"/>
              </w:rPr>
            </w:pPr>
            <w:r w:rsidRPr="00124733">
              <w:rPr>
                <w:sz w:val="16"/>
                <w:szCs w:val="16"/>
              </w:rPr>
              <w:t>8</w:t>
            </w:r>
          </w:p>
        </w:tc>
        <w:tc>
          <w:tcPr>
            <w:tcW w:w="3402" w:type="dxa"/>
          </w:tcPr>
          <w:p w:rsidR="008A4D1B" w:rsidRPr="00124733" w:rsidRDefault="00C66209"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rFonts w:eastAsia="Times New Roman" w:cs="Times New Roman"/>
                <w:sz w:val="16"/>
                <w:lang w:eastAsia="cs-CZ"/>
              </w:rPr>
              <w:t>Aktualizace záměru projektu dle požadavku VTP a ZTP</w:t>
            </w:r>
          </w:p>
        </w:tc>
        <w:tc>
          <w:tcPr>
            <w:tcW w:w="992" w:type="dxa"/>
          </w:tcPr>
          <w:p w:rsidR="008A4D1B" w:rsidRPr="00124733"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24733"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124733" w:rsidRPr="00124733" w:rsidRDefault="00124733" w:rsidP="008A4D1B">
            <w:pPr>
              <w:pStyle w:val="Textbezodsazen"/>
              <w:jc w:val="center"/>
              <w:rPr>
                <w:sz w:val="16"/>
                <w:szCs w:val="16"/>
              </w:rPr>
            </w:pPr>
            <w:r>
              <w:rPr>
                <w:sz w:val="16"/>
                <w:szCs w:val="16"/>
              </w:rPr>
              <w:t>9</w:t>
            </w:r>
          </w:p>
        </w:tc>
        <w:tc>
          <w:tcPr>
            <w:tcW w:w="3402" w:type="dxa"/>
          </w:tcPr>
          <w:p w:rsidR="00124733" w:rsidRPr="00124733" w:rsidRDefault="00124733" w:rsidP="00124733">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Zajištění mapových podkladů</w:t>
            </w:r>
          </w:p>
        </w:tc>
        <w:tc>
          <w:tcPr>
            <w:tcW w:w="992" w:type="dxa"/>
          </w:tcPr>
          <w:p w:rsidR="00124733" w:rsidRPr="00124733" w:rsidRDefault="00124733" w:rsidP="00124733">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km</w:t>
            </w:r>
          </w:p>
        </w:tc>
        <w:tc>
          <w:tcPr>
            <w:tcW w:w="992" w:type="dxa"/>
          </w:tcPr>
          <w:p w:rsidR="00124733" w:rsidRPr="00B06D17" w:rsidRDefault="0012473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24733" w:rsidRPr="00B06D17" w:rsidRDefault="0012473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24733" w:rsidRPr="00B06D17" w:rsidRDefault="0012473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124733" w:rsidP="008A4D1B">
            <w:pPr>
              <w:pStyle w:val="Textbezodsazen"/>
              <w:jc w:val="center"/>
              <w:rPr>
                <w:sz w:val="16"/>
                <w:szCs w:val="16"/>
              </w:rPr>
            </w:pPr>
            <w:r w:rsidRPr="00124733">
              <w:rPr>
                <w:sz w:val="16"/>
                <w:szCs w:val="16"/>
              </w:rPr>
              <w:t>10</w:t>
            </w:r>
          </w:p>
        </w:tc>
        <w:tc>
          <w:tcPr>
            <w:tcW w:w="3402" w:type="dxa"/>
          </w:tcPr>
          <w:p w:rsidR="008A4D1B" w:rsidRPr="00124733"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Geodetické práce</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124733" w:rsidP="008A4D1B">
            <w:pPr>
              <w:pStyle w:val="Textbezodsazen"/>
              <w:jc w:val="center"/>
              <w:rPr>
                <w:sz w:val="16"/>
                <w:szCs w:val="16"/>
              </w:rPr>
            </w:pPr>
            <w:r w:rsidRPr="00124733">
              <w:rPr>
                <w:sz w:val="16"/>
                <w:szCs w:val="16"/>
              </w:rPr>
              <w:t>11</w:t>
            </w:r>
          </w:p>
        </w:tc>
        <w:tc>
          <w:tcPr>
            <w:tcW w:w="3402" w:type="dxa"/>
          </w:tcPr>
          <w:p w:rsidR="008A4D1B" w:rsidRPr="00124733" w:rsidRDefault="00C66209" w:rsidP="00C6620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Doplňující g</w:t>
            </w:r>
            <w:r w:rsidR="008A4D1B" w:rsidRPr="00124733">
              <w:rPr>
                <w:sz w:val="16"/>
                <w:szCs w:val="16"/>
              </w:rPr>
              <w:t>eotechnic</w:t>
            </w:r>
            <w:r w:rsidRPr="00124733">
              <w:rPr>
                <w:sz w:val="16"/>
                <w:szCs w:val="16"/>
              </w:rPr>
              <w:t xml:space="preserve">ký průzkum </w:t>
            </w:r>
            <w:r w:rsidR="00124733">
              <w:rPr>
                <w:sz w:val="16"/>
                <w:szCs w:val="16"/>
              </w:rPr>
              <w:t>pro železniční spodek</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8A4D1B" w:rsidP="00124733">
            <w:pPr>
              <w:pStyle w:val="Textbezodsazen"/>
              <w:jc w:val="center"/>
              <w:rPr>
                <w:sz w:val="16"/>
                <w:szCs w:val="16"/>
              </w:rPr>
            </w:pPr>
            <w:r w:rsidRPr="00124733">
              <w:rPr>
                <w:sz w:val="16"/>
                <w:szCs w:val="16"/>
              </w:rPr>
              <w:t>1</w:t>
            </w:r>
            <w:r w:rsidR="00124733">
              <w:rPr>
                <w:sz w:val="16"/>
                <w:szCs w:val="16"/>
              </w:rPr>
              <w:t>2</w:t>
            </w:r>
          </w:p>
        </w:tc>
        <w:tc>
          <w:tcPr>
            <w:tcW w:w="3402" w:type="dxa"/>
          </w:tcPr>
          <w:p w:rsidR="008A4D1B" w:rsidRPr="00124733" w:rsidRDefault="00124733" w:rsidP="008F474D">
            <w:pPr>
              <w:pStyle w:val="Textbezodsazen"/>
              <w:jc w:val="left"/>
              <w:cnfStyle w:val="000000000000" w:firstRow="0" w:lastRow="0" w:firstColumn="0" w:lastColumn="0" w:oddVBand="0" w:evenVBand="0" w:oddHBand="0" w:evenHBand="0" w:firstRowFirstColumn="0" w:firstRowLastColumn="0" w:lastRowFirstColumn="0" w:lastRowLastColumn="0"/>
              <w:rPr>
                <w:i/>
                <w:sz w:val="16"/>
                <w:szCs w:val="16"/>
              </w:rPr>
            </w:pPr>
            <w:r w:rsidRPr="00124733">
              <w:rPr>
                <w:sz w:val="16"/>
                <w:szCs w:val="16"/>
              </w:rPr>
              <w:t>Doplňující geotechnický a stavebně technický průzkum staveb</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124733" w:rsidP="008A4D1B">
            <w:pPr>
              <w:pStyle w:val="Textbezodsazen"/>
              <w:jc w:val="center"/>
              <w:rPr>
                <w:sz w:val="16"/>
                <w:szCs w:val="16"/>
              </w:rPr>
            </w:pPr>
            <w:r w:rsidRPr="00124733">
              <w:rPr>
                <w:sz w:val="16"/>
                <w:szCs w:val="16"/>
              </w:rPr>
              <w:t>13</w:t>
            </w:r>
          </w:p>
        </w:tc>
        <w:tc>
          <w:tcPr>
            <w:tcW w:w="3402" w:type="dxa"/>
          </w:tcPr>
          <w:p w:rsidR="008A4D1B" w:rsidRPr="00124733"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Zajištění vydání osvědčení o shodě notifikovanou osobou v přípravě</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124733" w:rsidP="008A4D1B">
            <w:pPr>
              <w:pStyle w:val="Textbezodsazen"/>
              <w:jc w:val="center"/>
              <w:rPr>
                <w:sz w:val="16"/>
                <w:szCs w:val="16"/>
              </w:rPr>
            </w:pPr>
            <w:r w:rsidRPr="00124733">
              <w:rPr>
                <w:sz w:val="16"/>
                <w:szCs w:val="16"/>
              </w:rPr>
              <w:t>14</w:t>
            </w:r>
          </w:p>
        </w:tc>
        <w:tc>
          <w:tcPr>
            <w:tcW w:w="3402" w:type="dxa"/>
          </w:tcPr>
          <w:p w:rsidR="008A4D1B" w:rsidRPr="00124733"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Koordinátor BOZP v přípravě</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124733" w:rsidP="008A4D1B">
            <w:pPr>
              <w:pStyle w:val="Textbezodsazen"/>
              <w:jc w:val="center"/>
              <w:rPr>
                <w:sz w:val="16"/>
                <w:szCs w:val="16"/>
              </w:rPr>
            </w:pPr>
            <w:r w:rsidRPr="00124733">
              <w:rPr>
                <w:sz w:val="16"/>
                <w:szCs w:val="16"/>
              </w:rPr>
              <w:t>15</w:t>
            </w:r>
          </w:p>
        </w:tc>
        <w:tc>
          <w:tcPr>
            <w:tcW w:w="3402" w:type="dxa"/>
          </w:tcPr>
          <w:p w:rsidR="008A4D1B" w:rsidRPr="00124733"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Zpracování žádosti o spolufinancování stavby dle požadavku VTP a ZTP</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124733" w:rsidP="008A4D1B">
            <w:pPr>
              <w:pStyle w:val="Textbezodsazen"/>
              <w:jc w:val="center"/>
              <w:rPr>
                <w:sz w:val="16"/>
                <w:szCs w:val="16"/>
              </w:rPr>
            </w:pPr>
            <w:r w:rsidRPr="00124733">
              <w:rPr>
                <w:sz w:val="16"/>
                <w:szCs w:val="16"/>
              </w:rPr>
              <w:t>16</w:t>
            </w:r>
          </w:p>
        </w:tc>
        <w:tc>
          <w:tcPr>
            <w:tcW w:w="3402" w:type="dxa"/>
          </w:tcPr>
          <w:p w:rsidR="008A4D1B" w:rsidRPr="00124733"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Zajištění technických podkladů pro vypracování zadávací dokumentace na výběr zhotovitele stavby dle požadavku VTP a ZTP</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124733" w:rsidRDefault="00124733" w:rsidP="008A4D1B">
            <w:pPr>
              <w:pStyle w:val="Textbezodsazen"/>
              <w:jc w:val="center"/>
              <w:rPr>
                <w:sz w:val="16"/>
                <w:szCs w:val="16"/>
              </w:rPr>
            </w:pPr>
            <w:r w:rsidRPr="00124733">
              <w:rPr>
                <w:sz w:val="16"/>
                <w:szCs w:val="16"/>
              </w:rPr>
              <w:t>17</w:t>
            </w:r>
          </w:p>
        </w:tc>
        <w:tc>
          <w:tcPr>
            <w:tcW w:w="3402" w:type="dxa"/>
          </w:tcPr>
          <w:p w:rsidR="008A4D1B" w:rsidRPr="00124733" w:rsidRDefault="00124733"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Zpracování posouzení vlivu záměru na životní prostředí ve smyslu zák. č. 100/2001 Sb., o posuzování vlivů na životní prostředí, ve znění pozdějších předpisů.</w:t>
            </w:r>
          </w:p>
        </w:tc>
        <w:tc>
          <w:tcPr>
            <w:tcW w:w="992" w:type="dxa"/>
          </w:tcPr>
          <w:p w:rsidR="008A4D1B" w:rsidRPr="00124733"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6209"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C66209" w:rsidRPr="00B06D17" w:rsidRDefault="00C66209"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124733" w:rsidP="00236DCC">
            <w:pPr>
              <w:pStyle w:val="Textbezodsazen"/>
              <w:jc w:val="center"/>
              <w:rPr>
                <w:sz w:val="16"/>
                <w:szCs w:val="16"/>
              </w:rPr>
            </w:pPr>
            <w:r>
              <w:rPr>
                <w:sz w:val="16"/>
                <w:szCs w:val="16"/>
              </w:rPr>
              <w:t>18</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w:t>
      </w:r>
      <w:r w:rsidR="00124733">
        <w:t>2</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236DCC" w:rsidRDefault="00760192" w:rsidP="00760192">
      <w:pPr>
        <w:pStyle w:val="Nadpisbezsl1-1"/>
      </w:pPr>
      <w:r>
        <w:lastRenderedPageBreak/>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zpracování D</w:t>
            </w:r>
            <w:r w:rsidR="00E868F1">
              <w:rPr>
                <w:b/>
                <w:sz w:val="18"/>
              </w:rPr>
              <w:t>U</w:t>
            </w:r>
            <w:r w:rsidRPr="00236DCC">
              <w:rPr>
                <w:b/>
                <w:sz w:val="18"/>
              </w:rPr>
              <w:t>SP a PDPS</w:t>
            </w:r>
            <w:r w:rsidR="001533A7">
              <w:rPr>
                <w:b/>
                <w:sz w:val="18"/>
              </w:rPr>
              <w:t xml:space="preserve"> (v režimu BIM)</w:t>
            </w:r>
            <w:r w:rsidR="00B06D17">
              <w:rPr>
                <w:b/>
                <w:sz w:val="18"/>
              </w:rPr>
              <w:t>:</w:t>
            </w:r>
            <w:r w:rsidRPr="00236DCC">
              <w:rPr>
                <w:b/>
                <w:sz w:val="18"/>
              </w:rPr>
              <w:t xml:space="preserve">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rsidR="00B72613" w:rsidRPr="00B06D17" w:rsidRDefault="00B72613" w:rsidP="00664A8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rsidR="00B72613" w:rsidRPr="00B06D17" w:rsidRDefault="00B72613" w:rsidP="00664A8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r w:rsidR="00664A85">
              <w:rPr>
                <w:rStyle w:val="Tun"/>
                <w:sz w:val="18"/>
                <w:highlight w:val="yellow"/>
              </w:rPr>
              <w:t xml:space="preserve"> </w:t>
            </w:r>
            <w:r w:rsidR="00664A85" w:rsidRPr="00664A85">
              <w:rPr>
                <w:rStyle w:val="Tun"/>
                <w:b w:val="0"/>
                <w:sz w:val="18"/>
                <w:highlight w:val="yellow"/>
              </w:rPr>
              <w:t xml:space="preserve">(bez </w:t>
            </w:r>
            <w:proofErr w:type="spellStart"/>
            <w:r w:rsidR="00664A85" w:rsidRPr="00664A85">
              <w:rPr>
                <w:rStyle w:val="Tun"/>
                <w:b w:val="0"/>
                <w:sz w:val="18"/>
                <w:highlight w:val="yellow"/>
              </w:rPr>
              <w:t>faktutrace</w:t>
            </w:r>
            <w:proofErr w:type="spellEnd"/>
            <w:r w:rsidR="00664A85" w:rsidRPr="00664A85">
              <w:rPr>
                <w:rStyle w:val="Tun"/>
                <w:b w:val="0"/>
                <w:sz w:val="18"/>
                <w:highlight w:val="yellow"/>
              </w:rPr>
              <w:t>)</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r w:rsidR="00D701F3">
              <w:rPr>
                <w:rStyle w:val="Tun"/>
                <w:sz w:val="18"/>
                <w:highlight w:val="yellow"/>
              </w:rPr>
              <w:t xml:space="preserve"> </w:t>
            </w:r>
            <w:r w:rsidR="00D701F3" w:rsidRPr="00664A85">
              <w:rPr>
                <w:rStyle w:val="Tun"/>
                <w:b w:val="0"/>
                <w:sz w:val="18"/>
                <w:highlight w:val="yellow"/>
              </w:rPr>
              <w:t xml:space="preserve">(bez </w:t>
            </w:r>
            <w:proofErr w:type="spellStart"/>
            <w:r w:rsidR="00D701F3" w:rsidRPr="00664A85">
              <w:rPr>
                <w:rStyle w:val="Tun"/>
                <w:b w:val="0"/>
                <w:sz w:val="18"/>
                <w:highlight w:val="yellow"/>
              </w:rPr>
              <w:t>faktutrace</w:t>
            </w:r>
            <w:proofErr w:type="spellEnd"/>
            <w:r w:rsidR="00D701F3" w:rsidRPr="00664A85">
              <w:rPr>
                <w:rStyle w:val="Tun"/>
                <w:b w:val="0"/>
                <w:sz w:val="18"/>
                <w:highlight w:val="yellow"/>
              </w:rPr>
              <w:t>)</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155FE2" w:rsidP="00B72613">
            <w:pPr>
              <w:pStyle w:val="Textbezodsazen"/>
              <w:jc w:val="left"/>
              <w:rPr>
                <w:rStyle w:val="Tun"/>
                <w:sz w:val="18"/>
                <w:highlight w:val="yellow"/>
              </w:rPr>
            </w:pPr>
            <w:r>
              <w:rPr>
                <w:rStyle w:val="Tun"/>
                <w:sz w:val="18"/>
                <w:highlight w:val="yellow"/>
              </w:rPr>
              <w:t xml:space="preserve">3. </w:t>
            </w:r>
            <w:r w:rsidRPr="00B06D17">
              <w:rPr>
                <w:rStyle w:val="Tun"/>
                <w:sz w:val="18"/>
                <w:highlight w:val="yellow"/>
              </w:rPr>
              <w:t>Dílčí etapa</w:t>
            </w:r>
          </w:p>
        </w:tc>
        <w:tc>
          <w:tcPr>
            <w:tcW w:w="2977" w:type="dxa"/>
          </w:tcPr>
          <w:p w:rsidR="00B72613" w:rsidRPr="00B06D17" w:rsidRDefault="00B72613" w:rsidP="00664A8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r w:rsidR="00664A85">
              <w:rPr>
                <w:rStyle w:val="Tun"/>
                <w:sz w:val="18"/>
                <w:highlight w:val="yellow"/>
              </w:rPr>
              <w:t xml:space="preserve"> </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664A85"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664A85" w:rsidRPr="00B06D17" w:rsidRDefault="00664A85" w:rsidP="00664A85">
            <w:pPr>
              <w:pStyle w:val="Textbezodsazen"/>
              <w:jc w:val="left"/>
              <w:rPr>
                <w:rStyle w:val="Tun"/>
                <w:sz w:val="18"/>
                <w:highlight w:val="yellow"/>
              </w:rPr>
            </w:pPr>
            <w:r>
              <w:rPr>
                <w:rStyle w:val="Tun"/>
                <w:sz w:val="18"/>
                <w:highlight w:val="yellow"/>
              </w:rPr>
              <w:t xml:space="preserve">4. </w:t>
            </w:r>
            <w:r w:rsidRPr="00B06D17">
              <w:rPr>
                <w:rStyle w:val="Tun"/>
                <w:sz w:val="18"/>
                <w:highlight w:val="yellow"/>
              </w:rPr>
              <w:t>Dílčí etapa</w:t>
            </w:r>
          </w:p>
        </w:tc>
        <w:tc>
          <w:tcPr>
            <w:tcW w:w="2977" w:type="dxa"/>
          </w:tcPr>
          <w:p w:rsidR="00664A85" w:rsidRPr="00B06D17" w:rsidRDefault="00664A85" w:rsidP="00664A8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w:t>
            </w:r>
            <w:r>
              <w:rPr>
                <w:rStyle w:val="Tun"/>
                <w:sz w:val="18"/>
                <w:highlight w:val="yellow"/>
              </w:rPr>
              <w:t>č</w:t>
            </w:r>
            <w:proofErr w:type="gramEnd"/>
          </w:p>
        </w:tc>
        <w:tc>
          <w:tcPr>
            <w:tcW w:w="2977" w:type="dxa"/>
          </w:tcPr>
          <w:p w:rsidR="00664A85" w:rsidRPr="00B06D17" w:rsidRDefault="00664A85" w:rsidP="00664A8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664A85"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664A85" w:rsidRPr="00B06D17" w:rsidRDefault="00664A85" w:rsidP="00664A85">
            <w:pPr>
              <w:pStyle w:val="Textbezodsazen"/>
              <w:jc w:val="left"/>
              <w:rPr>
                <w:rStyle w:val="Tun"/>
                <w:sz w:val="18"/>
                <w:highlight w:val="yellow"/>
              </w:rPr>
            </w:pPr>
            <w:r>
              <w:rPr>
                <w:rStyle w:val="Tun"/>
                <w:sz w:val="18"/>
                <w:highlight w:val="yellow"/>
              </w:rPr>
              <w:t xml:space="preserve">5. </w:t>
            </w:r>
            <w:r w:rsidRPr="00B06D17">
              <w:rPr>
                <w:rStyle w:val="Tun"/>
                <w:sz w:val="18"/>
                <w:highlight w:val="yellow"/>
              </w:rPr>
              <w:t>Dílčí etapa</w:t>
            </w:r>
          </w:p>
        </w:tc>
        <w:tc>
          <w:tcPr>
            <w:tcW w:w="2977" w:type="dxa"/>
          </w:tcPr>
          <w:p w:rsidR="00664A85" w:rsidRPr="00B06D17" w:rsidRDefault="00664A85" w:rsidP="00664A8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r>
              <w:rPr>
                <w:rStyle w:val="Tun"/>
                <w:sz w:val="18"/>
                <w:highlight w:val="yellow"/>
              </w:rPr>
              <w:t xml:space="preserve"> </w:t>
            </w:r>
          </w:p>
        </w:tc>
        <w:tc>
          <w:tcPr>
            <w:tcW w:w="2977" w:type="dxa"/>
          </w:tcPr>
          <w:p w:rsidR="00664A85" w:rsidRPr="00B06D17" w:rsidRDefault="00664A85" w:rsidP="00664A85">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664A85"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664A85" w:rsidRPr="00B06D17" w:rsidRDefault="00664A85" w:rsidP="00B72613">
            <w:pPr>
              <w:pStyle w:val="Textbezodsazen"/>
              <w:jc w:val="left"/>
              <w:rPr>
                <w:rStyle w:val="Tun"/>
                <w:sz w:val="18"/>
                <w:highlight w:val="yellow"/>
              </w:rPr>
            </w:pPr>
            <w:r>
              <w:rPr>
                <w:rStyle w:val="Tun"/>
                <w:sz w:val="18"/>
                <w:highlight w:val="yellow"/>
              </w:rPr>
              <w:t xml:space="preserve">6. </w:t>
            </w:r>
            <w:r w:rsidRPr="00B06D17">
              <w:rPr>
                <w:rStyle w:val="Tun"/>
                <w:sz w:val="18"/>
                <w:highlight w:val="yellow"/>
              </w:rPr>
              <w:t>Dílčí etapa</w:t>
            </w:r>
            <w:r>
              <w:rPr>
                <w:rStyle w:val="Tun"/>
                <w:sz w:val="18"/>
                <w:highlight w:val="yellow"/>
              </w:rPr>
              <w:t xml:space="preserve"> </w:t>
            </w:r>
            <w:r w:rsidRPr="00B06D17">
              <w:rPr>
                <w:rStyle w:val="Tun"/>
                <w:sz w:val="18"/>
                <w:highlight w:val="yellow"/>
              </w:rPr>
              <w:t>Výkon autorského dozoru</w:t>
            </w:r>
          </w:p>
        </w:tc>
        <w:tc>
          <w:tcPr>
            <w:tcW w:w="2977" w:type="dxa"/>
          </w:tcPr>
          <w:p w:rsidR="00664A85" w:rsidRPr="00B06D17" w:rsidRDefault="00664A85"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c>
          <w:tcPr>
            <w:tcW w:w="2977" w:type="dxa"/>
          </w:tcPr>
          <w:p w:rsidR="00664A85" w:rsidRPr="00B06D17" w:rsidRDefault="00664A85"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664A85"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664A85" w:rsidRPr="00B72613" w:rsidRDefault="00664A85" w:rsidP="00B72613">
            <w:pPr>
              <w:pStyle w:val="Textbezodsazen"/>
              <w:jc w:val="left"/>
              <w:rPr>
                <w:rStyle w:val="Tun"/>
                <w:sz w:val="18"/>
              </w:rPr>
            </w:pPr>
            <w:r w:rsidRPr="00B72613">
              <w:rPr>
                <w:rStyle w:val="Tun"/>
                <w:sz w:val="18"/>
              </w:rPr>
              <w:t>Celkem:</w:t>
            </w:r>
          </w:p>
        </w:tc>
        <w:tc>
          <w:tcPr>
            <w:tcW w:w="2977" w:type="dxa"/>
          </w:tcPr>
          <w:p w:rsidR="00664A85" w:rsidRPr="00B72613" w:rsidRDefault="00664A85"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664A85" w:rsidRPr="00B72613" w:rsidRDefault="00664A85"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671F70" w:rsidRDefault="00671F70"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r w:rsidR="005E25D9">
        <w:t xml:space="preserve">  </w:t>
      </w:r>
    </w:p>
    <w:tbl>
      <w:tblPr>
        <w:tblStyle w:val="Mkatabulky"/>
        <w:tblW w:w="0" w:type="auto"/>
        <w:tblLook w:val="04A0" w:firstRow="1" w:lastRow="0" w:firstColumn="1" w:lastColumn="0" w:noHBand="0" w:noVBand="1"/>
      </w:tblPr>
      <w:tblGrid>
        <w:gridCol w:w="2269"/>
        <w:gridCol w:w="3532"/>
        <w:gridCol w:w="4616"/>
        <w:gridCol w:w="3403"/>
      </w:tblGrid>
      <w:tr w:rsidR="00B72613" w:rsidRPr="00B72613" w:rsidTr="008F4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B72613" w:rsidRPr="0049257C" w:rsidRDefault="00B72613" w:rsidP="00B72613">
            <w:pPr>
              <w:pStyle w:val="Textbezodsazen"/>
              <w:rPr>
                <w:rStyle w:val="Tun"/>
                <w:szCs w:val="14"/>
              </w:rPr>
            </w:pPr>
            <w:r w:rsidRPr="0049257C">
              <w:rPr>
                <w:rStyle w:val="Tun"/>
                <w:szCs w:val="14"/>
              </w:rPr>
              <w:t>Část Díla</w:t>
            </w:r>
          </w:p>
        </w:tc>
        <w:tc>
          <w:tcPr>
            <w:tcW w:w="3532" w:type="dxa"/>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3403" w:type="dxa"/>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B72613"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B72613" w:rsidRPr="00C66209" w:rsidRDefault="00B72613" w:rsidP="00B72613">
            <w:pPr>
              <w:pStyle w:val="Textbezodsazen"/>
              <w:rPr>
                <w:rStyle w:val="Tun"/>
                <w:sz w:val="16"/>
                <w:szCs w:val="16"/>
              </w:rPr>
            </w:pPr>
            <w:r w:rsidRPr="00C66209">
              <w:rPr>
                <w:rStyle w:val="Tun"/>
                <w:sz w:val="16"/>
                <w:szCs w:val="16"/>
              </w:rPr>
              <w:t>Termín zahájení prací</w:t>
            </w:r>
          </w:p>
        </w:tc>
        <w:tc>
          <w:tcPr>
            <w:tcW w:w="3532"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4616"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3403"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9257C"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49257C" w:rsidRPr="00C66209" w:rsidRDefault="0049257C" w:rsidP="009657AE">
            <w:pPr>
              <w:pStyle w:val="Textbezodsazen"/>
              <w:spacing w:before="120" w:after="0"/>
              <w:rPr>
                <w:rStyle w:val="Tun"/>
                <w:sz w:val="16"/>
                <w:szCs w:val="16"/>
              </w:rPr>
            </w:pPr>
            <w:r w:rsidRPr="00C66209">
              <w:rPr>
                <w:rStyle w:val="Tun"/>
                <w:sz w:val="16"/>
                <w:szCs w:val="16"/>
              </w:rPr>
              <w:t>1. Dílčí etapa</w:t>
            </w:r>
          </w:p>
        </w:tc>
        <w:tc>
          <w:tcPr>
            <w:tcW w:w="3532" w:type="dxa"/>
          </w:tcPr>
          <w:p w:rsidR="006D233D" w:rsidRPr="00732355"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32355">
              <w:rPr>
                <w:rFonts w:eastAsia="Times New Roman" w:cs="Arial"/>
                <w:b/>
              </w:rPr>
              <w:t xml:space="preserve">do 2 měsíců </w:t>
            </w:r>
          </w:p>
          <w:p w:rsidR="0094348B" w:rsidRDefault="006D233D" w:rsidP="009657A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32355">
              <w:rPr>
                <w:rFonts w:eastAsia="Times New Roman" w:cs="Times New Roman"/>
              </w:rPr>
              <w:t>od podpisu Smlouvy</w:t>
            </w:r>
          </w:p>
          <w:p w:rsidR="0049257C" w:rsidRPr="0094348B" w:rsidRDefault="006D233D" w:rsidP="00D701F3">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32355">
              <w:rPr>
                <w:rFonts w:eastAsia="Times New Roman" w:cs="Times New Roman"/>
              </w:rPr>
              <w:t xml:space="preserve">Fakturace </w:t>
            </w:r>
            <w:proofErr w:type="gramStart"/>
            <w:r w:rsidRPr="00732355">
              <w:rPr>
                <w:rFonts w:eastAsia="Times New Roman" w:cs="Times New Roman"/>
              </w:rPr>
              <w:t>40-ti</w:t>
            </w:r>
            <w:proofErr w:type="gramEnd"/>
            <w:r w:rsidRPr="00732355">
              <w:rPr>
                <w:rFonts w:eastAsia="Times New Roman" w:cs="Times New Roman"/>
              </w:rPr>
              <w:t xml:space="preserve"> % ceny</w:t>
            </w:r>
            <w:r w:rsidR="00D701F3">
              <w:rPr>
                <w:rFonts w:eastAsia="Times New Roman" w:cs="Times New Roman"/>
              </w:rPr>
              <w:t xml:space="preserve"> </w:t>
            </w:r>
            <w:r w:rsidRPr="00732355">
              <w:rPr>
                <w:rFonts w:eastAsia="Times New Roman" w:cs="Times New Roman"/>
              </w:rPr>
              <w:t>díl</w:t>
            </w:r>
            <w:r w:rsidR="00D701F3">
              <w:rPr>
                <w:rFonts w:eastAsia="Times New Roman" w:cs="Times New Roman"/>
              </w:rPr>
              <w:t>a</w:t>
            </w:r>
            <w:r w:rsidR="00664A85">
              <w:rPr>
                <w:rFonts w:eastAsia="Times New Roman" w:cs="Times New Roman"/>
              </w:rPr>
              <w:t xml:space="preserve"> bez AD</w:t>
            </w:r>
          </w:p>
        </w:tc>
        <w:tc>
          <w:tcPr>
            <w:tcW w:w="4616" w:type="dxa"/>
          </w:tcPr>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32355">
              <w:rPr>
                <w:rFonts w:eastAsia="Times New Roman" w:cs="Arial"/>
              </w:rPr>
              <w:t>Návrh technického řešení Projektu, výběr konečné varianty, výběr a odsouhlasení technické specifikace DUSP a PDPS</w:t>
            </w:r>
          </w:p>
        </w:tc>
        <w:tc>
          <w:tcPr>
            <w:tcW w:w="3403" w:type="dxa"/>
          </w:tcPr>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732355">
              <w:rPr>
                <w:rFonts w:eastAsia="Times New Roman" w:cs="Arial"/>
              </w:rPr>
              <w:t>Předávací protokol (pro část díla)</w:t>
            </w:r>
          </w:p>
        </w:tc>
      </w:tr>
      <w:tr w:rsidR="00071FC0"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071FC0" w:rsidRPr="00C66209" w:rsidRDefault="00636564" w:rsidP="009657AE">
            <w:pPr>
              <w:pStyle w:val="Textbezodsazen"/>
              <w:spacing w:before="120" w:after="0"/>
              <w:rPr>
                <w:rStyle w:val="Tun"/>
                <w:sz w:val="16"/>
                <w:szCs w:val="16"/>
              </w:rPr>
            </w:pPr>
            <w:r>
              <w:rPr>
                <w:rStyle w:val="Tun"/>
                <w:sz w:val="16"/>
                <w:szCs w:val="16"/>
              </w:rPr>
              <w:t>2. Dílčí etapa</w:t>
            </w:r>
          </w:p>
        </w:tc>
        <w:tc>
          <w:tcPr>
            <w:tcW w:w="3532" w:type="dxa"/>
          </w:tcPr>
          <w:p w:rsidR="00071FC0" w:rsidRPr="00732355" w:rsidRDefault="00636564"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Pr>
                <w:rFonts w:eastAsia="Times New Roman" w:cs="Arial"/>
                <w:b/>
              </w:rPr>
              <w:t>15.</w:t>
            </w:r>
            <w:r w:rsidR="00843C37">
              <w:rPr>
                <w:rFonts w:eastAsia="Times New Roman" w:cs="Arial"/>
                <w:b/>
              </w:rPr>
              <w:t xml:space="preserve"> </w:t>
            </w:r>
            <w:r>
              <w:rPr>
                <w:rFonts w:eastAsia="Times New Roman" w:cs="Arial"/>
                <w:b/>
              </w:rPr>
              <w:t>9.</w:t>
            </w:r>
            <w:r w:rsidR="00843C37">
              <w:rPr>
                <w:rFonts w:eastAsia="Times New Roman" w:cs="Arial"/>
                <w:b/>
              </w:rPr>
              <w:t xml:space="preserve"> </w:t>
            </w:r>
            <w:r>
              <w:rPr>
                <w:rFonts w:eastAsia="Times New Roman" w:cs="Arial"/>
                <w:b/>
              </w:rPr>
              <w:t>2020</w:t>
            </w:r>
          </w:p>
        </w:tc>
        <w:tc>
          <w:tcPr>
            <w:tcW w:w="4616" w:type="dxa"/>
          </w:tcPr>
          <w:p w:rsidR="00071FC0" w:rsidRPr="00732355" w:rsidRDefault="00843C37"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43C37">
              <w:rPr>
                <w:rFonts w:eastAsia="Times New Roman" w:cs="Arial"/>
              </w:rPr>
              <w:t xml:space="preserve">Vyhodnocení využití </w:t>
            </w:r>
            <w:r>
              <w:rPr>
                <w:rFonts w:eastAsia="Times New Roman" w:cs="Arial"/>
              </w:rPr>
              <w:t>M</w:t>
            </w:r>
            <w:r w:rsidRPr="00843C37">
              <w:rPr>
                <w:rFonts w:eastAsia="Times New Roman" w:cs="Arial"/>
              </w:rPr>
              <w:t xml:space="preserve">etodik </w:t>
            </w:r>
            <w:r>
              <w:rPr>
                <w:rFonts w:eastAsia="Times New Roman" w:cs="Arial"/>
              </w:rPr>
              <w:t xml:space="preserve">pro Informační </w:t>
            </w:r>
            <w:proofErr w:type="gramStart"/>
            <w:r>
              <w:rPr>
                <w:rFonts w:eastAsia="Times New Roman" w:cs="Arial"/>
              </w:rPr>
              <w:t>modelu</w:t>
            </w:r>
            <w:proofErr w:type="gramEnd"/>
            <w:r>
              <w:rPr>
                <w:rFonts w:eastAsia="Times New Roman" w:cs="Arial"/>
              </w:rPr>
              <w:t xml:space="preserve"> dle příloh BIM protokolu</w:t>
            </w:r>
          </w:p>
        </w:tc>
        <w:tc>
          <w:tcPr>
            <w:tcW w:w="3403" w:type="dxa"/>
          </w:tcPr>
          <w:p w:rsidR="00071FC0" w:rsidRDefault="00843C37"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32355">
              <w:rPr>
                <w:rFonts w:eastAsia="Times New Roman" w:cs="Arial"/>
              </w:rPr>
              <w:t>Předávací protokol (pro část díla)</w:t>
            </w:r>
          </w:p>
          <w:p w:rsidR="00843C37" w:rsidRPr="00732355" w:rsidRDefault="00843C37"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Hodnocení metodik v předepsaném formátu</w:t>
            </w:r>
          </w:p>
        </w:tc>
      </w:tr>
      <w:tr w:rsidR="0049257C"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49257C" w:rsidRPr="00C66209" w:rsidRDefault="00636564" w:rsidP="009657AE">
            <w:pPr>
              <w:pStyle w:val="Textbezodsazen"/>
              <w:spacing w:before="120" w:after="0"/>
              <w:rPr>
                <w:rStyle w:val="Tun"/>
                <w:sz w:val="16"/>
                <w:szCs w:val="16"/>
              </w:rPr>
            </w:pPr>
            <w:r>
              <w:rPr>
                <w:rStyle w:val="Tun"/>
                <w:sz w:val="16"/>
                <w:szCs w:val="16"/>
              </w:rPr>
              <w:t>3</w:t>
            </w:r>
            <w:r w:rsidR="0049257C" w:rsidRPr="00C66209">
              <w:rPr>
                <w:rStyle w:val="Tun"/>
                <w:sz w:val="16"/>
                <w:szCs w:val="16"/>
              </w:rPr>
              <w:t>. Dílčí etapa</w:t>
            </w:r>
          </w:p>
        </w:tc>
        <w:tc>
          <w:tcPr>
            <w:tcW w:w="3532" w:type="dxa"/>
          </w:tcPr>
          <w:p w:rsidR="006D233D" w:rsidRPr="00732355" w:rsidRDefault="006D233D" w:rsidP="009657AE">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732355">
              <w:rPr>
                <w:rFonts w:eastAsia="Times New Roman" w:cs="Times New Roman"/>
                <w:b/>
              </w:rPr>
              <w:t>do 8 měsíců</w:t>
            </w:r>
          </w:p>
          <w:p w:rsidR="0094348B" w:rsidRDefault="006D233D" w:rsidP="009657AE">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32355">
              <w:rPr>
                <w:rFonts w:eastAsia="Times New Roman" w:cs="Times New Roman"/>
              </w:rPr>
              <w:t>od podpisu Smlouvy</w:t>
            </w:r>
          </w:p>
          <w:p w:rsidR="0049257C" w:rsidRPr="0094348B" w:rsidRDefault="006D233D" w:rsidP="00D701F3">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32355">
              <w:rPr>
                <w:rFonts w:eastAsia="Times New Roman" w:cs="Times New Roman"/>
              </w:rPr>
              <w:t xml:space="preserve">Fakturace </w:t>
            </w:r>
            <w:proofErr w:type="gramStart"/>
            <w:r w:rsidRPr="00732355">
              <w:rPr>
                <w:rFonts w:eastAsia="Times New Roman" w:cs="Times New Roman"/>
              </w:rPr>
              <w:t>20-ti</w:t>
            </w:r>
            <w:proofErr w:type="gramEnd"/>
            <w:r w:rsidRPr="00732355">
              <w:rPr>
                <w:rFonts w:eastAsia="Times New Roman" w:cs="Times New Roman"/>
              </w:rPr>
              <w:t xml:space="preserve"> % ceny díl</w:t>
            </w:r>
            <w:r w:rsidR="00D701F3">
              <w:rPr>
                <w:rFonts w:eastAsia="Times New Roman" w:cs="Times New Roman"/>
              </w:rPr>
              <w:t>a</w:t>
            </w:r>
            <w:r w:rsidR="00664A85">
              <w:rPr>
                <w:rFonts w:eastAsia="Times New Roman" w:cs="Times New Roman"/>
              </w:rPr>
              <w:t xml:space="preserve"> bez AD</w:t>
            </w:r>
          </w:p>
        </w:tc>
        <w:tc>
          <w:tcPr>
            <w:tcW w:w="4616" w:type="dxa"/>
          </w:tcPr>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32355">
              <w:rPr>
                <w:rFonts w:eastAsia="Times New Roman" w:cs="Times New Roman"/>
              </w:rPr>
              <w:t>Návrh řešení DUSP a PDPS k připomínkovému řízení</w:t>
            </w:r>
          </w:p>
        </w:tc>
        <w:tc>
          <w:tcPr>
            <w:tcW w:w="3403" w:type="dxa"/>
          </w:tcPr>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32355">
              <w:rPr>
                <w:rFonts w:eastAsia="Times New Roman" w:cs="Arial"/>
              </w:rPr>
              <w:t>Předávací protokol (pro část díla)</w:t>
            </w:r>
          </w:p>
        </w:tc>
      </w:tr>
      <w:tr w:rsidR="0049257C"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49257C" w:rsidRPr="00C66209" w:rsidRDefault="00636564" w:rsidP="009657AE">
            <w:pPr>
              <w:pStyle w:val="Textbezodsazen"/>
              <w:spacing w:before="120" w:after="0"/>
              <w:rPr>
                <w:rStyle w:val="Tun"/>
                <w:sz w:val="16"/>
                <w:szCs w:val="16"/>
              </w:rPr>
            </w:pPr>
            <w:r>
              <w:rPr>
                <w:rStyle w:val="Tun"/>
                <w:sz w:val="16"/>
                <w:szCs w:val="16"/>
              </w:rPr>
              <w:t>4</w:t>
            </w:r>
            <w:r w:rsidR="006D233D" w:rsidRPr="00C66209">
              <w:rPr>
                <w:rStyle w:val="Tun"/>
                <w:sz w:val="16"/>
                <w:szCs w:val="16"/>
              </w:rPr>
              <w:t>. Dílčí etapa</w:t>
            </w:r>
          </w:p>
        </w:tc>
        <w:tc>
          <w:tcPr>
            <w:tcW w:w="3532" w:type="dxa"/>
          </w:tcPr>
          <w:p w:rsidR="006D233D" w:rsidRPr="00732355"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32355">
              <w:rPr>
                <w:rFonts w:eastAsia="Times New Roman" w:cs="Arial"/>
                <w:b/>
              </w:rPr>
              <w:t>do 12 měsíců</w:t>
            </w:r>
          </w:p>
          <w:p w:rsidR="0094348B" w:rsidRDefault="006D233D" w:rsidP="009657A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32355">
              <w:rPr>
                <w:rFonts w:eastAsia="Times New Roman" w:cs="Times New Roman"/>
              </w:rPr>
              <w:t>od podpisu Smlouvy</w:t>
            </w:r>
          </w:p>
          <w:p w:rsidR="0049257C" w:rsidRPr="0094348B" w:rsidRDefault="006D233D" w:rsidP="00D701F3">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32355">
              <w:rPr>
                <w:rFonts w:eastAsia="Times New Roman" w:cs="Times New Roman"/>
              </w:rPr>
              <w:t xml:space="preserve">Fakturace </w:t>
            </w:r>
            <w:proofErr w:type="gramStart"/>
            <w:r w:rsidR="009657AE">
              <w:rPr>
                <w:rFonts w:eastAsia="Times New Roman" w:cs="Times New Roman"/>
              </w:rPr>
              <w:t>3</w:t>
            </w:r>
            <w:r w:rsidRPr="00732355">
              <w:rPr>
                <w:rFonts w:eastAsia="Times New Roman" w:cs="Times New Roman"/>
              </w:rPr>
              <w:t>0-ti</w:t>
            </w:r>
            <w:proofErr w:type="gramEnd"/>
            <w:r w:rsidRPr="00732355">
              <w:rPr>
                <w:rFonts w:eastAsia="Times New Roman" w:cs="Times New Roman"/>
              </w:rPr>
              <w:t xml:space="preserve"> % ceny díl</w:t>
            </w:r>
            <w:r w:rsidR="00D701F3">
              <w:rPr>
                <w:rFonts w:eastAsia="Times New Roman" w:cs="Times New Roman"/>
              </w:rPr>
              <w:t>a</w:t>
            </w:r>
            <w:r w:rsidR="00664A85">
              <w:rPr>
                <w:rFonts w:eastAsia="Times New Roman" w:cs="Times New Roman"/>
              </w:rPr>
              <w:t xml:space="preserve"> bez AD</w:t>
            </w:r>
          </w:p>
        </w:tc>
        <w:tc>
          <w:tcPr>
            <w:tcW w:w="4616" w:type="dxa"/>
          </w:tcPr>
          <w:p w:rsidR="00843C37"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32355">
              <w:rPr>
                <w:rFonts w:eastAsia="Times New Roman" w:cs="Arial"/>
              </w:rPr>
              <w:t xml:space="preserve">Předání kompletního </w:t>
            </w:r>
            <w:r w:rsidR="00636564">
              <w:rPr>
                <w:rFonts w:eastAsia="Times New Roman" w:cs="Arial"/>
              </w:rPr>
              <w:t xml:space="preserve">dokumentace </w:t>
            </w:r>
            <w:r w:rsidR="00843C37">
              <w:rPr>
                <w:rFonts w:eastAsia="Times New Roman" w:cs="Arial"/>
              </w:rPr>
              <w:t>ve stupni DSP</w:t>
            </w:r>
            <w:r w:rsidRPr="00732355">
              <w:rPr>
                <w:rFonts w:eastAsia="Times New Roman" w:cs="Arial"/>
              </w:rPr>
              <w:t xml:space="preserve"> se zapracovanými připomínkami;</w:t>
            </w:r>
          </w:p>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32355">
              <w:rPr>
                <w:rFonts w:eastAsia="Times New Roman" w:cs="Arial"/>
              </w:rPr>
              <w:t>Připravení žádosti o stavební povolení k podání</w:t>
            </w:r>
          </w:p>
        </w:tc>
        <w:tc>
          <w:tcPr>
            <w:tcW w:w="3403" w:type="dxa"/>
          </w:tcPr>
          <w:p w:rsidR="006D233D" w:rsidRPr="00732355" w:rsidRDefault="00843C37"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32355">
              <w:rPr>
                <w:rFonts w:eastAsia="Times New Roman" w:cs="Arial"/>
              </w:rPr>
              <w:t>Předávací protokol (pro část díla)</w:t>
            </w:r>
          </w:p>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32355">
              <w:rPr>
                <w:rFonts w:eastAsia="Times New Roman" w:cs="Arial"/>
              </w:rPr>
              <w:t>Podání žádosti o vydání společného povolení dle § 94l zákona č.183/2006 Sb.</w:t>
            </w:r>
          </w:p>
        </w:tc>
      </w:tr>
      <w:tr w:rsidR="00636564"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636564" w:rsidRDefault="00636564" w:rsidP="009657AE">
            <w:pPr>
              <w:pStyle w:val="Textbezodsazen"/>
              <w:spacing w:before="120" w:after="0"/>
              <w:rPr>
                <w:rStyle w:val="Tun"/>
                <w:sz w:val="16"/>
                <w:szCs w:val="16"/>
              </w:rPr>
            </w:pPr>
            <w:r>
              <w:rPr>
                <w:rStyle w:val="Tun"/>
                <w:sz w:val="16"/>
                <w:szCs w:val="16"/>
              </w:rPr>
              <w:t>5</w:t>
            </w:r>
            <w:r w:rsidRPr="00C66209">
              <w:rPr>
                <w:rStyle w:val="Tun"/>
                <w:sz w:val="16"/>
                <w:szCs w:val="16"/>
              </w:rPr>
              <w:t>. Dílčí etapa</w:t>
            </w:r>
          </w:p>
        </w:tc>
        <w:tc>
          <w:tcPr>
            <w:tcW w:w="3532" w:type="dxa"/>
          </w:tcPr>
          <w:p w:rsidR="00636564" w:rsidRPr="00732355" w:rsidRDefault="00636564"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32355">
              <w:rPr>
                <w:rFonts w:eastAsia="Times New Roman" w:cs="Arial"/>
                <w:b/>
              </w:rPr>
              <w:t>do 1</w:t>
            </w:r>
            <w:r>
              <w:rPr>
                <w:rFonts w:eastAsia="Times New Roman" w:cs="Arial"/>
                <w:b/>
              </w:rPr>
              <w:t>4</w:t>
            </w:r>
            <w:r w:rsidRPr="00732355">
              <w:rPr>
                <w:rFonts w:eastAsia="Times New Roman" w:cs="Arial"/>
                <w:b/>
              </w:rPr>
              <w:t xml:space="preserve"> měsíců</w:t>
            </w:r>
          </w:p>
          <w:p w:rsidR="00636564" w:rsidRDefault="00636564" w:rsidP="009657A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32355">
              <w:rPr>
                <w:rFonts w:eastAsia="Times New Roman" w:cs="Times New Roman"/>
              </w:rPr>
              <w:t>od podpisu Smlouvy</w:t>
            </w:r>
          </w:p>
          <w:p w:rsidR="009657AE" w:rsidRPr="00732355" w:rsidRDefault="009657AE" w:rsidP="00D701F3">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32355">
              <w:rPr>
                <w:rFonts w:eastAsia="Times New Roman" w:cs="Times New Roman"/>
              </w:rPr>
              <w:t xml:space="preserve">Fakturace </w:t>
            </w:r>
            <w:r>
              <w:rPr>
                <w:rFonts w:eastAsia="Times New Roman" w:cs="Times New Roman"/>
              </w:rPr>
              <w:t>1</w:t>
            </w:r>
            <w:r w:rsidRPr="00732355">
              <w:rPr>
                <w:rFonts w:eastAsia="Times New Roman" w:cs="Times New Roman"/>
              </w:rPr>
              <w:t>0-ti % ceny díl</w:t>
            </w:r>
            <w:r w:rsidR="00D701F3">
              <w:rPr>
                <w:rFonts w:eastAsia="Times New Roman" w:cs="Times New Roman"/>
              </w:rPr>
              <w:t>a</w:t>
            </w:r>
            <w:r w:rsidR="00664A85">
              <w:rPr>
                <w:rFonts w:eastAsia="Times New Roman" w:cs="Times New Roman"/>
              </w:rPr>
              <w:t xml:space="preserve"> bez AD</w:t>
            </w:r>
          </w:p>
        </w:tc>
        <w:tc>
          <w:tcPr>
            <w:tcW w:w="4616" w:type="dxa"/>
          </w:tcPr>
          <w:p w:rsidR="00843C37" w:rsidRDefault="00843C37"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32355">
              <w:rPr>
                <w:rFonts w:eastAsia="Times New Roman" w:cs="Arial"/>
              </w:rPr>
              <w:t xml:space="preserve">Předání kompletního </w:t>
            </w:r>
            <w:r>
              <w:rPr>
                <w:rFonts w:eastAsia="Times New Roman" w:cs="Arial"/>
              </w:rPr>
              <w:t>dokumentace ve stupni PDSP</w:t>
            </w:r>
            <w:r w:rsidRPr="00732355">
              <w:rPr>
                <w:rFonts w:eastAsia="Times New Roman" w:cs="Arial"/>
              </w:rPr>
              <w:t xml:space="preserve"> se zapracovanými připomínkami</w:t>
            </w:r>
            <w:r>
              <w:rPr>
                <w:rFonts w:eastAsia="Times New Roman" w:cs="Arial"/>
              </w:rPr>
              <w:t xml:space="preserve"> včetně předání všech dokladů a podkladů pro účel zahájení zadávacího řízení na zhotovení stavby</w:t>
            </w:r>
            <w:r w:rsidR="006B70A5">
              <w:rPr>
                <w:rFonts w:eastAsia="Times New Roman" w:cs="Arial"/>
              </w:rPr>
              <w:t>.</w:t>
            </w:r>
          </w:p>
          <w:p w:rsidR="00636564" w:rsidRPr="00732355" w:rsidRDefault="006B70A5" w:rsidP="006B70A5">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Předání kompletního Informačního modelu</w:t>
            </w:r>
          </w:p>
        </w:tc>
        <w:tc>
          <w:tcPr>
            <w:tcW w:w="3403" w:type="dxa"/>
          </w:tcPr>
          <w:p w:rsidR="00636564" w:rsidRPr="00732355" w:rsidRDefault="00636564"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32355">
              <w:rPr>
                <w:rFonts w:eastAsia="Times New Roman" w:cs="Arial"/>
              </w:rPr>
              <w:t>Protokol o provedení díla</w:t>
            </w:r>
          </w:p>
          <w:p w:rsidR="00636564" w:rsidRPr="00732355" w:rsidRDefault="00636564"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r>
      <w:tr w:rsidR="0049257C"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49257C" w:rsidRPr="00C66209" w:rsidRDefault="00843C37" w:rsidP="009657AE">
            <w:pPr>
              <w:pStyle w:val="Textbezodsazen"/>
              <w:spacing w:before="120" w:after="0"/>
              <w:rPr>
                <w:rStyle w:val="Tun"/>
                <w:sz w:val="16"/>
                <w:szCs w:val="16"/>
              </w:rPr>
            </w:pPr>
            <w:r>
              <w:rPr>
                <w:rStyle w:val="Tun"/>
                <w:sz w:val="16"/>
                <w:szCs w:val="16"/>
              </w:rPr>
              <w:t>6</w:t>
            </w:r>
            <w:r w:rsidR="006D233D" w:rsidRPr="00C66209">
              <w:rPr>
                <w:rStyle w:val="Tun"/>
                <w:sz w:val="16"/>
                <w:szCs w:val="16"/>
              </w:rPr>
              <w:t>. Dílčí etapa</w:t>
            </w:r>
          </w:p>
        </w:tc>
        <w:tc>
          <w:tcPr>
            <w:tcW w:w="3532" w:type="dxa"/>
          </w:tcPr>
          <w:p w:rsidR="006D233D" w:rsidRPr="00732355"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u w:val="single"/>
              </w:rPr>
            </w:pPr>
            <w:r w:rsidRPr="00732355">
              <w:rPr>
                <w:rFonts w:eastAsia="Times New Roman" w:cs="Arial"/>
                <w:b/>
              </w:rPr>
              <w:t>12 měsíců</w:t>
            </w:r>
          </w:p>
          <w:p w:rsidR="0094348B"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32355">
              <w:rPr>
                <w:rFonts w:eastAsia="Times New Roman" w:cs="Arial"/>
              </w:rPr>
              <w:t>(předpoklad 06/ 2021 – 05/ 2022 /včetně/)</w:t>
            </w:r>
          </w:p>
          <w:p w:rsidR="001E5BB1" w:rsidRPr="0094348B"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32355">
              <w:rPr>
                <w:rFonts w:eastAsia="Times New Roman" w:cs="Arial"/>
              </w:rPr>
              <w:t xml:space="preserve">Fakturace </w:t>
            </w:r>
            <w:r w:rsidR="00664A85">
              <w:rPr>
                <w:rFonts w:eastAsia="Times New Roman" w:cs="Arial"/>
              </w:rPr>
              <w:t xml:space="preserve">ceny </w:t>
            </w:r>
            <w:r w:rsidR="00B724F0">
              <w:rPr>
                <w:rFonts w:eastAsia="Times New Roman" w:cs="Arial"/>
              </w:rPr>
              <w:t xml:space="preserve">díla </w:t>
            </w:r>
            <w:r w:rsidR="00664A85">
              <w:rPr>
                <w:rFonts w:eastAsia="Times New Roman" w:cs="Arial"/>
              </w:rPr>
              <w:t xml:space="preserve">za </w:t>
            </w:r>
            <w:r w:rsidRPr="00732355">
              <w:rPr>
                <w:rFonts w:eastAsia="Times New Roman" w:cs="Arial"/>
              </w:rPr>
              <w:t>AD s čtvrtletním plněním dle harmonogramu provádění stavby.</w:t>
            </w:r>
          </w:p>
          <w:p w:rsidR="001E5BB1" w:rsidRPr="00C66209" w:rsidRDefault="001E5BB1" w:rsidP="009657AE">
            <w:pPr>
              <w:tabs>
                <w:tab w:val="num" w:pos="737"/>
              </w:tabs>
              <w:spacing w:before="120"/>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32355">
              <w:rPr>
                <w:rFonts w:eastAsia="Times New Roman" w:cs="Arial"/>
              </w:rPr>
              <w:t xml:space="preserve">Autorský dozor bude prováděn kontinuálně souběžně s realizací stavby. Předpokládají se porady s projektantem 1x týdně po dobu realizace stavby. Zhotovitel se zavazuje provádět autorský dozor ode dne zahájení realizace stavby do ukončení realizace stavby v předpokládané délce </w:t>
            </w:r>
            <w:proofErr w:type="gramStart"/>
            <w:r w:rsidRPr="00732355">
              <w:rPr>
                <w:rFonts w:eastAsia="Times New Roman" w:cs="Arial"/>
              </w:rPr>
              <w:t>12-ti</w:t>
            </w:r>
            <w:proofErr w:type="gramEnd"/>
            <w:r w:rsidRPr="00732355">
              <w:rPr>
                <w:rFonts w:eastAsia="Times New Roman" w:cs="Arial"/>
              </w:rPr>
              <w:t xml:space="preserve"> měsíců</w:t>
            </w:r>
          </w:p>
        </w:tc>
        <w:tc>
          <w:tcPr>
            <w:tcW w:w="3403" w:type="dxa"/>
          </w:tcPr>
          <w:p w:rsidR="0049257C" w:rsidRPr="00C66209"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32355">
              <w:rPr>
                <w:rFonts w:eastAsia="Times New Roman" w:cs="Arial"/>
              </w:rPr>
              <w:t>Výkaz poskytnutých služeb (1 x za čtvrtletí) - stručný popis výkonů a specifikace výkonu autorského dozoru projektanta</w:t>
            </w:r>
          </w:p>
        </w:tc>
      </w:tr>
      <w:tr w:rsidR="0049257C" w:rsidRPr="00B72613" w:rsidTr="008F474D">
        <w:tc>
          <w:tcPr>
            <w:cnfStyle w:val="001000000000" w:firstRow="0" w:lastRow="0" w:firstColumn="1" w:lastColumn="0" w:oddVBand="0" w:evenVBand="0" w:oddHBand="0" w:evenHBand="0" w:firstRowFirstColumn="0" w:firstRowLastColumn="0" w:lastRowFirstColumn="0" w:lastRowLastColumn="0"/>
            <w:tcW w:w="2269" w:type="dxa"/>
          </w:tcPr>
          <w:p w:rsidR="0049257C" w:rsidRPr="00C66209" w:rsidRDefault="0049257C" w:rsidP="009657AE">
            <w:pPr>
              <w:pStyle w:val="Textbezodsazen"/>
              <w:spacing w:before="120" w:after="0"/>
              <w:rPr>
                <w:rStyle w:val="Tun"/>
                <w:sz w:val="16"/>
                <w:szCs w:val="16"/>
              </w:rPr>
            </w:pPr>
            <w:r w:rsidRPr="00C66209">
              <w:rPr>
                <w:rStyle w:val="Tun"/>
                <w:sz w:val="16"/>
                <w:szCs w:val="16"/>
              </w:rPr>
              <w:t>Termín dokončení Díla</w:t>
            </w:r>
          </w:p>
        </w:tc>
        <w:tc>
          <w:tcPr>
            <w:tcW w:w="3532" w:type="dxa"/>
          </w:tcPr>
          <w:p w:rsidR="0049257C" w:rsidRPr="00C66209" w:rsidRDefault="0049257C" w:rsidP="009657AE">
            <w:pPr>
              <w:keepNext/>
              <w:suppressAutoHyphens/>
              <w:spacing w:before="120"/>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u w:val="single"/>
              </w:rPr>
            </w:pPr>
            <w:r w:rsidRPr="00C66209">
              <w:rPr>
                <w:rFonts w:eastAsia="Times New Roman" w:cs="Times New Roman"/>
                <w:b/>
                <w:sz w:val="16"/>
                <w:szCs w:val="16"/>
                <w:u w:val="single"/>
              </w:rPr>
              <w:t xml:space="preserve">předpoklad do </w:t>
            </w:r>
            <w:r w:rsidR="006D233D">
              <w:rPr>
                <w:rFonts w:eastAsia="Times New Roman" w:cs="Times New Roman"/>
                <w:b/>
                <w:sz w:val="16"/>
                <w:szCs w:val="16"/>
                <w:u w:val="single"/>
              </w:rPr>
              <w:t>31. 05. 2022</w:t>
            </w:r>
          </w:p>
          <w:p w:rsidR="0049257C" w:rsidRDefault="0049257C" w:rsidP="009657AE">
            <w:pPr>
              <w:tabs>
                <w:tab w:val="num" w:pos="737"/>
              </w:tabs>
              <w:spacing w:before="120"/>
              <w:ind w:left="737" w:hanging="737"/>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 xml:space="preserve">(v závislosti na zahájení </w:t>
            </w:r>
            <w:r w:rsidR="006D233D">
              <w:rPr>
                <w:rFonts w:eastAsia="Times New Roman" w:cs="Times New Roman"/>
                <w:sz w:val="16"/>
                <w:szCs w:val="16"/>
              </w:rPr>
              <w:t>4.</w:t>
            </w:r>
            <w:r w:rsidRPr="00C66209">
              <w:rPr>
                <w:rFonts w:eastAsia="Times New Roman" w:cs="Times New Roman"/>
                <w:sz w:val="16"/>
                <w:szCs w:val="16"/>
              </w:rPr>
              <w:t xml:space="preserve"> Dílčí etapy)</w:t>
            </w:r>
          </w:p>
          <w:p w:rsidR="0094348B" w:rsidRPr="00C66209" w:rsidRDefault="0094348B" w:rsidP="009657AE">
            <w:pPr>
              <w:tabs>
                <w:tab w:val="num" w:pos="737"/>
              </w:tabs>
              <w:spacing w:before="120"/>
              <w:ind w:left="737" w:hanging="737"/>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rsidR="0049257C" w:rsidRPr="00C66209" w:rsidRDefault="0049257C" w:rsidP="009657AE">
            <w:pPr>
              <w:pStyle w:val="Textbezodsazen"/>
              <w:spacing w:before="12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3403" w:type="dxa"/>
          </w:tcPr>
          <w:p w:rsidR="0049257C" w:rsidRPr="00C66209" w:rsidRDefault="0049257C"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Nadpisbezsl1-2"/>
        <w:sectPr w:rsidR="00B72613"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84945" w:rsidRPr="007F624E"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F624E" w:rsidRDefault="00B84945" w:rsidP="002038D5">
            <w:pPr>
              <w:pStyle w:val="Tabulka"/>
              <w:rPr>
                <w:rStyle w:val="Nadpisvtabulce"/>
              </w:rPr>
            </w:pPr>
            <w:r w:rsidRPr="007F624E">
              <w:rPr>
                <w:rStyle w:val="Nadpisvtabulce"/>
              </w:rPr>
              <w:t>Jméno a příjmení</w:t>
            </w:r>
          </w:p>
        </w:tc>
        <w:tc>
          <w:tcPr>
            <w:tcW w:w="5812" w:type="dxa"/>
          </w:tcPr>
          <w:p w:rsidR="00B84945" w:rsidRPr="007F624E" w:rsidRDefault="00B84945" w:rsidP="00B84945">
            <w:pPr>
              <w:pStyle w:val="Tabulka"/>
              <w:cnfStyle w:val="100000000000" w:firstRow="1" w:lastRow="0" w:firstColumn="0" w:lastColumn="0" w:oddVBand="0" w:evenVBand="0" w:oddHBand="0" w:evenHBand="0" w:firstRowFirstColumn="0" w:firstRowLastColumn="0" w:lastRowFirstColumn="0" w:lastRowLastColumn="0"/>
              <w:rPr>
                <w:sz w:val="18"/>
              </w:rPr>
            </w:pPr>
            <w:r w:rsidRPr="007F624E">
              <w:rPr>
                <w:sz w:val="18"/>
              </w:rPr>
              <w:t>Ing. Miroslav Bocák, ředitel Stavební správy východ</w:t>
            </w:r>
          </w:p>
        </w:tc>
      </w:tr>
      <w:tr w:rsidR="00B84945" w:rsidRPr="007F624E"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F624E" w:rsidRDefault="00B84945" w:rsidP="002038D5">
            <w:pPr>
              <w:pStyle w:val="Tabulka"/>
              <w:rPr>
                <w:sz w:val="18"/>
              </w:rPr>
            </w:pPr>
            <w:r w:rsidRPr="007F624E">
              <w:rPr>
                <w:sz w:val="18"/>
              </w:rPr>
              <w:t>Adresa</w:t>
            </w:r>
          </w:p>
        </w:tc>
        <w:tc>
          <w:tcPr>
            <w:tcW w:w="5812" w:type="dxa"/>
          </w:tcPr>
          <w:p w:rsidR="00B84945" w:rsidRPr="007F624E" w:rsidRDefault="00B84945" w:rsidP="00B84945">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Nerudova 1, 779 00 Olomouc</w:t>
            </w:r>
          </w:p>
        </w:tc>
      </w:tr>
      <w:tr w:rsidR="00B84945" w:rsidRPr="007F624E"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F624E" w:rsidRDefault="00B84945" w:rsidP="002038D5">
            <w:pPr>
              <w:pStyle w:val="Tabulka"/>
              <w:rPr>
                <w:sz w:val="18"/>
              </w:rPr>
            </w:pPr>
            <w:r w:rsidRPr="007F624E">
              <w:rPr>
                <w:sz w:val="18"/>
              </w:rPr>
              <w:t>E-mail</w:t>
            </w:r>
          </w:p>
        </w:tc>
        <w:tc>
          <w:tcPr>
            <w:tcW w:w="5812" w:type="dxa"/>
          </w:tcPr>
          <w:p w:rsidR="00B84945" w:rsidRPr="007F624E" w:rsidRDefault="00B84945" w:rsidP="00B84945">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 xml:space="preserve">Bocak@szdc.cz  </w:t>
            </w:r>
          </w:p>
        </w:tc>
      </w:tr>
      <w:tr w:rsidR="00B84945" w:rsidRPr="007F624E"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F624E" w:rsidRDefault="00B84945" w:rsidP="002038D5">
            <w:pPr>
              <w:pStyle w:val="Tabulka"/>
              <w:rPr>
                <w:sz w:val="18"/>
              </w:rPr>
            </w:pPr>
            <w:r w:rsidRPr="007F624E">
              <w:rPr>
                <w:sz w:val="18"/>
              </w:rPr>
              <w:t>Telefon</w:t>
            </w:r>
          </w:p>
        </w:tc>
        <w:tc>
          <w:tcPr>
            <w:tcW w:w="5812" w:type="dxa"/>
          </w:tcPr>
          <w:p w:rsidR="00B84945" w:rsidRPr="007F624E" w:rsidRDefault="00B84945" w:rsidP="00B84945">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+420 606 780 184</w:t>
            </w:r>
          </w:p>
        </w:tc>
      </w:tr>
    </w:tbl>
    <w:p w:rsidR="002038D5" w:rsidRPr="007F624E"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6162E3" w:rsidRPr="007F624E" w:rsidTr="002852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7F624E" w:rsidRDefault="006162E3" w:rsidP="00285298">
            <w:pPr>
              <w:pStyle w:val="Tabulka"/>
              <w:rPr>
                <w:rStyle w:val="Nadpisvtabulce"/>
              </w:rPr>
            </w:pPr>
            <w:r w:rsidRPr="007F624E">
              <w:rPr>
                <w:rStyle w:val="Nadpisvtabulce"/>
              </w:rPr>
              <w:t>Jméno a příjmení</w:t>
            </w:r>
          </w:p>
        </w:tc>
        <w:tc>
          <w:tcPr>
            <w:tcW w:w="5812" w:type="dxa"/>
          </w:tcPr>
          <w:p w:rsidR="006162E3" w:rsidRPr="007F624E" w:rsidRDefault="00B84945" w:rsidP="00285298">
            <w:pPr>
              <w:pStyle w:val="Tabulka"/>
              <w:cnfStyle w:val="100000000000" w:firstRow="1" w:lastRow="0" w:firstColumn="0" w:lastColumn="0" w:oddVBand="0" w:evenVBand="0" w:oddHBand="0" w:evenHBand="0" w:firstRowFirstColumn="0" w:firstRowLastColumn="0" w:lastRowFirstColumn="0" w:lastRowLastColumn="0"/>
              <w:rPr>
                <w:sz w:val="18"/>
              </w:rPr>
            </w:pPr>
            <w:r w:rsidRPr="007F624E">
              <w:rPr>
                <w:sz w:val="18"/>
              </w:rPr>
              <w:t>Mgr. Michal Maier</w:t>
            </w:r>
          </w:p>
        </w:tc>
      </w:tr>
      <w:tr w:rsidR="006162E3" w:rsidRPr="007F624E"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7F624E" w:rsidRDefault="006162E3" w:rsidP="00285298">
            <w:pPr>
              <w:pStyle w:val="Tabulka"/>
              <w:rPr>
                <w:sz w:val="18"/>
              </w:rPr>
            </w:pPr>
            <w:r w:rsidRPr="007F624E">
              <w:rPr>
                <w:sz w:val="18"/>
              </w:rPr>
              <w:t>Adresa</w:t>
            </w:r>
          </w:p>
        </w:tc>
        <w:tc>
          <w:tcPr>
            <w:tcW w:w="5812" w:type="dxa"/>
          </w:tcPr>
          <w:p w:rsidR="006162E3" w:rsidRPr="007F624E" w:rsidRDefault="00B84945"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Nerudova 1, 779 00 Olomouc</w:t>
            </w:r>
          </w:p>
        </w:tc>
      </w:tr>
      <w:tr w:rsidR="006162E3" w:rsidRPr="007F624E"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7F624E" w:rsidRDefault="006162E3" w:rsidP="00285298">
            <w:pPr>
              <w:pStyle w:val="Tabulka"/>
              <w:rPr>
                <w:sz w:val="18"/>
              </w:rPr>
            </w:pPr>
            <w:r w:rsidRPr="007F624E">
              <w:rPr>
                <w:sz w:val="18"/>
              </w:rPr>
              <w:t>E-mail</w:t>
            </w:r>
          </w:p>
        </w:tc>
        <w:tc>
          <w:tcPr>
            <w:tcW w:w="5812" w:type="dxa"/>
          </w:tcPr>
          <w:p w:rsidR="006162E3" w:rsidRPr="007F624E" w:rsidRDefault="002241AB" w:rsidP="002241AB">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MaierM@szdc.cz</w:t>
            </w:r>
          </w:p>
        </w:tc>
      </w:tr>
      <w:tr w:rsidR="006162E3" w:rsidRPr="007F624E"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7F624E" w:rsidRDefault="006162E3" w:rsidP="00285298">
            <w:pPr>
              <w:pStyle w:val="Tabulka"/>
              <w:rPr>
                <w:sz w:val="18"/>
              </w:rPr>
            </w:pPr>
            <w:r w:rsidRPr="007F624E">
              <w:rPr>
                <w:sz w:val="18"/>
              </w:rPr>
              <w:t>Telefon</w:t>
            </w:r>
          </w:p>
        </w:tc>
        <w:tc>
          <w:tcPr>
            <w:tcW w:w="5812" w:type="dxa"/>
          </w:tcPr>
          <w:p w:rsidR="006162E3" w:rsidRPr="007F624E" w:rsidRDefault="00B84945" w:rsidP="006162E3">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 xml:space="preserve">+420 </w:t>
            </w:r>
            <w:r w:rsidR="002241AB" w:rsidRPr="007F624E">
              <w:rPr>
                <w:sz w:val="18"/>
              </w:rPr>
              <w:t>724 932 278</w:t>
            </w:r>
          </w:p>
        </w:tc>
      </w:tr>
    </w:tbl>
    <w:p w:rsidR="006162E3" w:rsidRPr="007F624E" w:rsidRDefault="006162E3" w:rsidP="00502690">
      <w:pPr>
        <w:pStyle w:val="Textbezodsazen"/>
      </w:pPr>
    </w:p>
    <w:p w:rsidR="002038D5" w:rsidRPr="007F624E" w:rsidRDefault="002038D5" w:rsidP="002038D5">
      <w:pPr>
        <w:pStyle w:val="Nadpistabulky"/>
        <w:rPr>
          <w:rFonts w:asciiTheme="minorHAnsi" w:hAnsiTheme="minorHAnsi"/>
          <w:sz w:val="18"/>
          <w:szCs w:val="18"/>
        </w:rPr>
      </w:pPr>
      <w:r w:rsidRPr="007F624E">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7F624E"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F624E" w:rsidRDefault="002038D5" w:rsidP="002038D5">
            <w:pPr>
              <w:pStyle w:val="Tabulka"/>
              <w:rPr>
                <w:rStyle w:val="Nadpisvtabulce"/>
                <w:b w:val="0"/>
              </w:rPr>
            </w:pPr>
            <w:r w:rsidRPr="007F624E">
              <w:rPr>
                <w:rStyle w:val="Nadpisvtabulce"/>
                <w:b w:val="0"/>
              </w:rPr>
              <w:t>Jméno a příjmení</w:t>
            </w:r>
          </w:p>
        </w:tc>
        <w:tc>
          <w:tcPr>
            <w:tcW w:w="5812" w:type="dxa"/>
          </w:tcPr>
          <w:p w:rsidR="002038D5" w:rsidRPr="007F624E" w:rsidRDefault="00155FE2" w:rsidP="007F624E">
            <w:pPr>
              <w:pStyle w:val="Tabulka"/>
              <w:cnfStyle w:val="100000000000" w:firstRow="1" w:lastRow="0" w:firstColumn="0" w:lastColumn="0" w:oddVBand="0" w:evenVBand="0" w:oddHBand="0" w:evenHBand="0" w:firstRowFirstColumn="0" w:firstRowLastColumn="0" w:lastRowFirstColumn="0" w:lastRowLastColumn="0"/>
              <w:rPr>
                <w:sz w:val="18"/>
              </w:rPr>
            </w:pPr>
            <w:r w:rsidRPr="007F624E">
              <w:rPr>
                <w:sz w:val="18"/>
              </w:rPr>
              <w:t xml:space="preserve">Ing. </w:t>
            </w:r>
            <w:r w:rsidR="007F624E">
              <w:rPr>
                <w:sz w:val="18"/>
              </w:rPr>
              <w:t>Bronislav Vlk</w:t>
            </w:r>
          </w:p>
        </w:tc>
      </w:tr>
      <w:tr w:rsidR="002038D5" w:rsidRPr="007F624E"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7F624E" w:rsidRDefault="002038D5" w:rsidP="002038D5">
            <w:pPr>
              <w:pStyle w:val="Tabulka"/>
              <w:rPr>
                <w:sz w:val="18"/>
              </w:rPr>
            </w:pPr>
            <w:r w:rsidRPr="007F624E">
              <w:rPr>
                <w:sz w:val="18"/>
              </w:rPr>
              <w:t>Adresa</w:t>
            </w:r>
          </w:p>
        </w:tc>
        <w:tc>
          <w:tcPr>
            <w:tcW w:w="5812" w:type="dxa"/>
          </w:tcPr>
          <w:p w:rsidR="002038D5" w:rsidRPr="007F624E" w:rsidRDefault="00B84945" w:rsidP="006162E3">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Nerudova 1, 779 00 Olomouc</w:t>
            </w:r>
          </w:p>
        </w:tc>
      </w:tr>
      <w:tr w:rsidR="002038D5" w:rsidRPr="007F624E"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7F624E" w:rsidRDefault="002038D5" w:rsidP="002038D5">
            <w:pPr>
              <w:pStyle w:val="Tabulka"/>
              <w:rPr>
                <w:sz w:val="18"/>
              </w:rPr>
            </w:pPr>
            <w:r w:rsidRPr="007F624E">
              <w:rPr>
                <w:sz w:val="18"/>
              </w:rPr>
              <w:t>E-mail</w:t>
            </w:r>
          </w:p>
        </w:tc>
        <w:tc>
          <w:tcPr>
            <w:tcW w:w="5812" w:type="dxa"/>
          </w:tcPr>
          <w:p w:rsidR="002038D5" w:rsidRPr="007F624E" w:rsidRDefault="00042516" w:rsidP="006162E3">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7F624E" w:rsidRPr="004C0420">
                <w:rPr>
                  <w:rStyle w:val="Hypertextovodkaz"/>
                  <w:noProof w:val="0"/>
                </w:rPr>
                <w:t>Vlk@szdc.cz</w:t>
              </w:r>
            </w:hyperlink>
            <w:r w:rsidR="002241AB" w:rsidRPr="007F624E">
              <w:rPr>
                <w:sz w:val="18"/>
              </w:rPr>
              <w:t xml:space="preserve"> </w:t>
            </w:r>
          </w:p>
        </w:tc>
      </w:tr>
      <w:tr w:rsidR="002038D5" w:rsidRPr="001E5BB1"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7F624E" w:rsidRDefault="002038D5" w:rsidP="002038D5">
            <w:pPr>
              <w:pStyle w:val="Tabulka"/>
              <w:rPr>
                <w:sz w:val="18"/>
              </w:rPr>
            </w:pPr>
            <w:r w:rsidRPr="007F624E">
              <w:rPr>
                <w:sz w:val="18"/>
              </w:rPr>
              <w:t>Telefon</w:t>
            </w:r>
          </w:p>
        </w:tc>
        <w:tc>
          <w:tcPr>
            <w:tcW w:w="5812" w:type="dxa"/>
          </w:tcPr>
          <w:p w:rsidR="002038D5" w:rsidRPr="007F624E" w:rsidRDefault="002241AB" w:rsidP="007F624E">
            <w:pPr>
              <w:pStyle w:val="Tabulka"/>
              <w:cnfStyle w:val="000000000000" w:firstRow="0" w:lastRow="0" w:firstColumn="0" w:lastColumn="0" w:oddVBand="0" w:evenVBand="0" w:oddHBand="0" w:evenHBand="0" w:firstRowFirstColumn="0" w:firstRowLastColumn="0" w:lastRowFirstColumn="0" w:lastRowLastColumn="0"/>
              <w:rPr>
                <w:sz w:val="18"/>
              </w:rPr>
            </w:pPr>
            <w:r w:rsidRPr="007F624E">
              <w:rPr>
                <w:sz w:val="18"/>
              </w:rPr>
              <w:t>+420 60</w:t>
            </w:r>
            <w:r w:rsidR="007F624E">
              <w:rPr>
                <w:sz w:val="18"/>
              </w:rPr>
              <w:t>1</w:t>
            </w:r>
            <w:r w:rsidRPr="007F624E">
              <w:rPr>
                <w:sz w:val="18"/>
              </w:rPr>
              <w:t> </w:t>
            </w:r>
            <w:r w:rsidR="007F624E">
              <w:rPr>
                <w:sz w:val="18"/>
              </w:rPr>
              <w:t>102</w:t>
            </w:r>
            <w:r w:rsidRPr="007F624E">
              <w:rPr>
                <w:sz w:val="18"/>
              </w:rPr>
              <w:t xml:space="preserve"> </w:t>
            </w:r>
            <w:r w:rsidR="007F624E">
              <w:rPr>
                <w:sz w:val="18"/>
              </w:rPr>
              <w:t>289</w:t>
            </w:r>
          </w:p>
        </w:tc>
      </w:tr>
    </w:tbl>
    <w:p w:rsidR="002038D5" w:rsidRPr="00F95FBD" w:rsidRDefault="002038D5" w:rsidP="002038D5">
      <w:pPr>
        <w:pStyle w:val="Textbezodsazen"/>
      </w:pPr>
    </w:p>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EC707C" w:rsidRDefault="002038D5" w:rsidP="001E6BB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sidR="001E6BBA">
              <w:rPr>
                <w:sz w:val="18"/>
                <w:highlight w:val="green"/>
              </w:rPr>
              <w:t>VLOŽÍ OBJEDNATEL</w:t>
            </w:r>
            <w:r w:rsidR="001E6BBA" w:rsidRPr="00EC707C">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1E6BBA" w:rsidP="001E6B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6BBA">
              <w:rPr>
                <w:sz w:val="18"/>
                <w:highlight w:val="green"/>
              </w:rPr>
              <w:t>[VLOŽÍ OBJEDNATEL</w:t>
            </w:r>
            <w:r w:rsidRPr="001E6BBA">
              <w:rPr>
                <w:sz w:val="18"/>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EC707C" w:rsidRDefault="001E6BBA" w:rsidP="001E6B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6BBA">
              <w:rPr>
                <w:sz w:val="18"/>
                <w:highlight w:val="green"/>
              </w:rPr>
              <w:t>[VLOŽÍ OBJEDNATEL]</w:t>
            </w:r>
            <w:r>
              <w:t xml:space="preserve"> </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1E6BBA"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6BBA">
              <w:rPr>
                <w:sz w:val="18"/>
                <w:highlight w:val="green"/>
              </w:rPr>
              <w:t>[VLOŽÍ OBJEDNATEL</w:t>
            </w:r>
            <w:r w:rsidRPr="001E6BBA">
              <w:rPr>
                <w:sz w:val="18"/>
              </w:rPr>
              <w:t>]</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6A67D6" w:rsidRDefault="006A67D6" w:rsidP="002038D5">
      <w:pPr>
        <w:pStyle w:val="Textbezodsazen"/>
      </w:pPr>
    </w:p>
    <w:p w:rsidR="00EC707C" w:rsidRDefault="00EC707C" w:rsidP="00EC707C">
      <w:pPr>
        <w:pStyle w:val="Nadpisbezsl1-2"/>
        <w:tabs>
          <w:tab w:val="left" w:pos="2292"/>
        </w:tabs>
      </w:pPr>
      <w:r>
        <w:lastRenderedPageBreak/>
        <w:t>Za Zhotovitele</w:t>
      </w:r>
      <w:r>
        <w:tab/>
      </w:r>
    </w:p>
    <w:p w:rsidR="00EC707C"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146F04" w:rsidRPr="00F95FBD" w:rsidRDefault="00146F04" w:rsidP="00EC707C">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E6BBA">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Default="002038D5" w:rsidP="00165977">
      <w:pPr>
        <w:pStyle w:val="Tabulka"/>
      </w:pPr>
    </w:p>
    <w:p w:rsidR="006162E3" w:rsidRPr="00F95FBD" w:rsidRDefault="006162E3" w:rsidP="006162E3">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Telefon</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162E3" w:rsidRPr="00F95FBD" w:rsidRDefault="006162E3"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A21EDF" w:rsidRPr="00F95FBD" w:rsidRDefault="00A21EDF" w:rsidP="00A21EDF">
      <w:pPr>
        <w:pStyle w:val="Nadpistabulky"/>
        <w:rPr>
          <w:sz w:val="18"/>
          <w:szCs w:val="18"/>
        </w:rPr>
      </w:pPr>
      <w:r>
        <w:rPr>
          <w:sz w:val="18"/>
          <w:szCs w:val="18"/>
        </w:rPr>
        <w:t>S</w:t>
      </w:r>
      <w:r w:rsidRPr="00EC707C">
        <w:rPr>
          <w:sz w:val="18"/>
          <w:szCs w:val="18"/>
        </w:rPr>
        <w:t xml:space="preserve">pecialista na </w:t>
      </w:r>
      <w:r w:rsidRPr="00A21EDF">
        <w:rPr>
          <w:sz w:val="18"/>
          <w:szCs w:val="18"/>
        </w:rPr>
        <w:t>elektrotechnická zařízení</w:t>
      </w:r>
      <w:r w:rsidRPr="00EC707C">
        <w:rPr>
          <w:sz w:val="18"/>
          <w:szCs w:val="18"/>
        </w:rPr>
        <w:t xml:space="preserve"> </w:t>
      </w:r>
      <w:r>
        <w:rPr>
          <w:sz w:val="18"/>
          <w:szCs w:val="18"/>
        </w:rPr>
        <w:t>-</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A21EDF" w:rsidRPr="00F95FBD" w:rsidTr="00A633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21EDF" w:rsidRPr="00F95FBD" w:rsidRDefault="00A21EDF" w:rsidP="00A6337B">
            <w:pPr>
              <w:pStyle w:val="Tabulka"/>
              <w:rPr>
                <w:rStyle w:val="Nadpisvtabulce"/>
              </w:rPr>
            </w:pPr>
            <w:r w:rsidRPr="00F95FBD">
              <w:rPr>
                <w:rStyle w:val="Nadpisvtabulce"/>
              </w:rPr>
              <w:t>Jméno a příjmení</w:t>
            </w:r>
          </w:p>
        </w:tc>
        <w:tc>
          <w:tcPr>
            <w:tcW w:w="5812" w:type="dxa"/>
          </w:tcPr>
          <w:p w:rsidR="00A21EDF" w:rsidRPr="00F95FBD" w:rsidRDefault="00A21EDF" w:rsidP="00A6337B">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21EDF" w:rsidRPr="00F95FBD" w:rsidTr="00A6337B">
        <w:tc>
          <w:tcPr>
            <w:cnfStyle w:val="001000000000" w:firstRow="0" w:lastRow="0" w:firstColumn="1" w:lastColumn="0" w:oddVBand="0" w:evenVBand="0" w:oddHBand="0" w:evenHBand="0" w:firstRowFirstColumn="0" w:firstRowLastColumn="0" w:lastRowFirstColumn="0" w:lastRowLastColumn="0"/>
            <w:tcW w:w="3056" w:type="dxa"/>
          </w:tcPr>
          <w:p w:rsidR="00A21EDF" w:rsidRPr="00F95FBD" w:rsidRDefault="00A21EDF" w:rsidP="00A6337B">
            <w:pPr>
              <w:pStyle w:val="Tabulka"/>
              <w:rPr>
                <w:sz w:val="18"/>
              </w:rPr>
            </w:pPr>
            <w:r w:rsidRPr="00F95FBD">
              <w:rPr>
                <w:sz w:val="18"/>
              </w:rPr>
              <w:t>Adresa</w:t>
            </w:r>
          </w:p>
        </w:tc>
        <w:tc>
          <w:tcPr>
            <w:tcW w:w="5812" w:type="dxa"/>
          </w:tcPr>
          <w:p w:rsidR="00A21EDF" w:rsidRPr="00F95FBD" w:rsidRDefault="00A21EDF" w:rsidP="00A633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21EDF" w:rsidRPr="00F95FBD" w:rsidTr="00A6337B">
        <w:tc>
          <w:tcPr>
            <w:cnfStyle w:val="001000000000" w:firstRow="0" w:lastRow="0" w:firstColumn="1" w:lastColumn="0" w:oddVBand="0" w:evenVBand="0" w:oddHBand="0" w:evenHBand="0" w:firstRowFirstColumn="0" w:firstRowLastColumn="0" w:lastRowFirstColumn="0" w:lastRowLastColumn="0"/>
            <w:tcW w:w="3056" w:type="dxa"/>
          </w:tcPr>
          <w:p w:rsidR="00A21EDF" w:rsidRPr="00F95FBD" w:rsidRDefault="00A21EDF" w:rsidP="00A6337B">
            <w:pPr>
              <w:pStyle w:val="Tabulka"/>
              <w:rPr>
                <w:sz w:val="18"/>
              </w:rPr>
            </w:pPr>
            <w:r w:rsidRPr="00F95FBD">
              <w:rPr>
                <w:sz w:val="18"/>
              </w:rPr>
              <w:t>E-mail</w:t>
            </w:r>
          </w:p>
        </w:tc>
        <w:tc>
          <w:tcPr>
            <w:tcW w:w="5812" w:type="dxa"/>
          </w:tcPr>
          <w:p w:rsidR="00A21EDF" w:rsidRPr="00F95FBD" w:rsidRDefault="00A21EDF" w:rsidP="00A633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21EDF" w:rsidRPr="00F95FBD" w:rsidTr="00A6337B">
        <w:tc>
          <w:tcPr>
            <w:cnfStyle w:val="001000000000" w:firstRow="0" w:lastRow="0" w:firstColumn="1" w:lastColumn="0" w:oddVBand="0" w:evenVBand="0" w:oddHBand="0" w:evenHBand="0" w:firstRowFirstColumn="0" w:firstRowLastColumn="0" w:lastRowFirstColumn="0" w:lastRowLastColumn="0"/>
            <w:tcW w:w="3056" w:type="dxa"/>
          </w:tcPr>
          <w:p w:rsidR="00A21EDF" w:rsidRPr="00F95FBD" w:rsidRDefault="00A21EDF" w:rsidP="00A6337B">
            <w:pPr>
              <w:pStyle w:val="Tabulka"/>
              <w:rPr>
                <w:sz w:val="18"/>
              </w:rPr>
            </w:pPr>
            <w:r w:rsidRPr="00F95FBD">
              <w:rPr>
                <w:sz w:val="18"/>
              </w:rPr>
              <w:t>Telefon</w:t>
            </w:r>
          </w:p>
        </w:tc>
        <w:tc>
          <w:tcPr>
            <w:tcW w:w="5812" w:type="dxa"/>
          </w:tcPr>
          <w:p w:rsidR="00A21EDF" w:rsidRPr="00F95FBD" w:rsidRDefault="00A21EDF" w:rsidP="00A633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21EDF" w:rsidRDefault="00A21EDF" w:rsidP="00165977">
      <w:pPr>
        <w:pStyle w:val="Tabulka"/>
      </w:pPr>
    </w:p>
    <w:p w:rsidR="006162E3" w:rsidRPr="00F95FBD" w:rsidRDefault="006162E3" w:rsidP="006162E3">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Telefon</w:t>
            </w:r>
          </w:p>
        </w:tc>
        <w:tc>
          <w:tcPr>
            <w:tcW w:w="5812" w:type="dxa"/>
          </w:tcPr>
          <w:p w:rsidR="006162E3"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146F04" w:rsidRPr="00F95FBD" w:rsidRDefault="00146F04" w:rsidP="00285298">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46F04" w:rsidRPr="00F95FBD" w:rsidRDefault="00146F04" w:rsidP="00146F04">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w:t>
      </w:r>
      <w:r w:rsidRPr="00C97DC9">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46F04" w:rsidRPr="00F95FBD" w:rsidTr="00664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46F04" w:rsidRPr="00F95FBD" w:rsidRDefault="00146F04" w:rsidP="00664A85">
            <w:pPr>
              <w:pStyle w:val="Tabulka"/>
              <w:rPr>
                <w:rStyle w:val="Nadpisvtabulce"/>
              </w:rPr>
            </w:pPr>
            <w:r w:rsidRPr="00F95FBD">
              <w:rPr>
                <w:rStyle w:val="Nadpisvtabulce"/>
              </w:rPr>
              <w:t>Jméno a příjmení</w:t>
            </w:r>
          </w:p>
        </w:tc>
        <w:tc>
          <w:tcPr>
            <w:tcW w:w="5812" w:type="dxa"/>
          </w:tcPr>
          <w:p w:rsidR="00146F04" w:rsidRPr="00F95FBD" w:rsidRDefault="00146F04" w:rsidP="00664A8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46F04" w:rsidRPr="00F95FBD" w:rsidTr="00664A85">
        <w:tc>
          <w:tcPr>
            <w:cnfStyle w:val="001000000000" w:firstRow="0" w:lastRow="0" w:firstColumn="1" w:lastColumn="0" w:oddVBand="0" w:evenVBand="0" w:oddHBand="0" w:evenHBand="0" w:firstRowFirstColumn="0" w:firstRowLastColumn="0" w:lastRowFirstColumn="0" w:lastRowLastColumn="0"/>
            <w:tcW w:w="3056" w:type="dxa"/>
          </w:tcPr>
          <w:p w:rsidR="00146F04" w:rsidRPr="00F95FBD" w:rsidRDefault="00146F04" w:rsidP="00664A85">
            <w:pPr>
              <w:pStyle w:val="Tabulka"/>
              <w:rPr>
                <w:sz w:val="18"/>
              </w:rPr>
            </w:pPr>
            <w:r w:rsidRPr="00F95FBD">
              <w:rPr>
                <w:sz w:val="18"/>
              </w:rPr>
              <w:t>Adresa</w:t>
            </w:r>
          </w:p>
        </w:tc>
        <w:tc>
          <w:tcPr>
            <w:tcW w:w="5812" w:type="dxa"/>
          </w:tcPr>
          <w:p w:rsidR="00146F04" w:rsidRPr="00F95FBD" w:rsidRDefault="00146F04" w:rsidP="00664A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6F04" w:rsidRPr="00F95FBD" w:rsidTr="00664A85">
        <w:tc>
          <w:tcPr>
            <w:cnfStyle w:val="001000000000" w:firstRow="0" w:lastRow="0" w:firstColumn="1" w:lastColumn="0" w:oddVBand="0" w:evenVBand="0" w:oddHBand="0" w:evenHBand="0" w:firstRowFirstColumn="0" w:firstRowLastColumn="0" w:lastRowFirstColumn="0" w:lastRowLastColumn="0"/>
            <w:tcW w:w="3056" w:type="dxa"/>
          </w:tcPr>
          <w:p w:rsidR="00146F04" w:rsidRPr="00F95FBD" w:rsidRDefault="00146F04" w:rsidP="00664A85">
            <w:pPr>
              <w:pStyle w:val="Tabulka"/>
              <w:rPr>
                <w:sz w:val="18"/>
              </w:rPr>
            </w:pPr>
            <w:r w:rsidRPr="00F95FBD">
              <w:rPr>
                <w:sz w:val="18"/>
              </w:rPr>
              <w:t>E-mail</w:t>
            </w:r>
          </w:p>
        </w:tc>
        <w:tc>
          <w:tcPr>
            <w:tcW w:w="5812" w:type="dxa"/>
          </w:tcPr>
          <w:p w:rsidR="00146F04" w:rsidRPr="00F95FBD" w:rsidRDefault="00146F04" w:rsidP="00664A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6F04" w:rsidRPr="00F95FBD" w:rsidTr="00664A85">
        <w:tc>
          <w:tcPr>
            <w:cnfStyle w:val="001000000000" w:firstRow="0" w:lastRow="0" w:firstColumn="1" w:lastColumn="0" w:oddVBand="0" w:evenVBand="0" w:oddHBand="0" w:evenHBand="0" w:firstRowFirstColumn="0" w:firstRowLastColumn="0" w:lastRowFirstColumn="0" w:lastRowLastColumn="0"/>
            <w:tcW w:w="3056" w:type="dxa"/>
          </w:tcPr>
          <w:p w:rsidR="00146F04" w:rsidRPr="00F95FBD" w:rsidRDefault="00146F04" w:rsidP="00664A85">
            <w:pPr>
              <w:pStyle w:val="Tabulka"/>
              <w:rPr>
                <w:sz w:val="18"/>
              </w:rPr>
            </w:pPr>
            <w:r w:rsidRPr="00F95FBD">
              <w:rPr>
                <w:sz w:val="18"/>
              </w:rPr>
              <w:t>Telefon</w:t>
            </w:r>
          </w:p>
        </w:tc>
        <w:tc>
          <w:tcPr>
            <w:tcW w:w="5812" w:type="dxa"/>
          </w:tcPr>
          <w:p w:rsidR="00146F04" w:rsidRPr="00F95FBD" w:rsidRDefault="00146F04" w:rsidP="00664A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Pr="002241AB" w:rsidRDefault="004436EE" w:rsidP="004436EE">
      <w:pPr>
        <w:pStyle w:val="Textbezodsazen"/>
        <w:rPr>
          <w:strike/>
        </w:rPr>
      </w:pPr>
    </w:p>
    <w:p w:rsidR="00C97DC9" w:rsidRPr="00F95FBD" w:rsidRDefault="00C97DC9" w:rsidP="00C97DC9">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C97DC9" w:rsidRPr="00F95FBD" w:rsidTr="00A633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97DC9" w:rsidRPr="00F95FBD" w:rsidRDefault="00C97DC9" w:rsidP="00A6337B">
            <w:pPr>
              <w:pStyle w:val="Tabulka"/>
              <w:rPr>
                <w:rStyle w:val="Nadpisvtabulce"/>
              </w:rPr>
            </w:pPr>
            <w:r w:rsidRPr="00F95FBD">
              <w:rPr>
                <w:rStyle w:val="Nadpisvtabulce"/>
              </w:rPr>
              <w:t>Jméno a příjmení</w:t>
            </w:r>
          </w:p>
        </w:tc>
        <w:tc>
          <w:tcPr>
            <w:tcW w:w="5812" w:type="dxa"/>
          </w:tcPr>
          <w:p w:rsidR="00C97DC9" w:rsidRPr="00F95FBD" w:rsidRDefault="00C97DC9" w:rsidP="00A6337B">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C97DC9" w:rsidRPr="00F95FBD" w:rsidTr="00A6337B">
        <w:tc>
          <w:tcPr>
            <w:cnfStyle w:val="001000000000" w:firstRow="0" w:lastRow="0" w:firstColumn="1" w:lastColumn="0" w:oddVBand="0" w:evenVBand="0" w:oddHBand="0" w:evenHBand="0" w:firstRowFirstColumn="0" w:firstRowLastColumn="0" w:lastRowFirstColumn="0" w:lastRowLastColumn="0"/>
            <w:tcW w:w="3056" w:type="dxa"/>
          </w:tcPr>
          <w:p w:rsidR="00C97DC9" w:rsidRPr="00F95FBD" w:rsidRDefault="00C97DC9" w:rsidP="00A6337B">
            <w:pPr>
              <w:pStyle w:val="Tabulka"/>
              <w:rPr>
                <w:sz w:val="18"/>
              </w:rPr>
            </w:pPr>
            <w:r w:rsidRPr="00F95FBD">
              <w:rPr>
                <w:sz w:val="18"/>
              </w:rPr>
              <w:t>Adresa</w:t>
            </w:r>
          </w:p>
        </w:tc>
        <w:tc>
          <w:tcPr>
            <w:tcW w:w="5812" w:type="dxa"/>
          </w:tcPr>
          <w:p w:rsidR="00C97DC9" w:rsidRPr="00F95FBD" w:rsidRDefault="00C97DC9" w:rsidP="00A633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7DC9" w:rsidRPr="00F95FBD" w:rsidTr="00A6337B">
        <w:tc>
          <w:tcPr>
            <w:cnfStyle w:val="001000000000" w:firstRow="0" w:lastRow="0" w:firstColumn="1" w:lastColumn="0" w:oddVBand="0" w:evenVBand="0" w:oddHBand="0" w:evenHBand="0" w:firstRowFirstColumn="0" w:firstRowLastColumn="0" w:lastRowFirstColumn="0" w:lastRowLastColumn="0"/>
            <w:tcW w:w="3056" w:type="dxa"/>
          </w:tcPr>
          <w:p w:rsidR="00C97DC9" w:rsidRPr="00F95FBD" w:rsidRDefault="00C97DC9" w:rsidP="00A6337B">
            <w:pPr>
              <w:pStyle w:val="Tabulka"/>
              <w:rPr>
                <w:sz w:val="18"/>
              </w:rPr>
            </w:pPr>
            <w:r w:rsidRPr="00F95FBD">
              <w:rPr>
                <w:sz w:val="18"/>
              </w:rPr>
              <w:lastRenderedPageBreak/>
              <w:t>E-mail</w:t>
            </w:r>
          </w:p>
        </w:tc>
        <w:tc>
          <w:tcPr>
            <w:tcW w:w="5812" w:type="dxa"/>
          </w:tcPr>
          <w:p w:rsidR="00C97DC9" w:rsidRPr="00F95FBD" w:rsidRDefault="00C97DC9" w:rsidP="00A633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7DC9" w:rsidRPr="00F95FBD" w:rsidTr="00A6337B">
        <w:tc>
          <w:tcPr>
            <w:cnfStyle w:val="001000000000" w:firstRow="0" w:lastRow="0" w:firstColumn="1" w:lastColumn="0" w:oddVBand="0" w:evenVBand="0" w:oddHBand="0" w:evenHBand="0" w:firstRowFirstColumn="0" w:firstRowLastColumn="0" w:lastRowFirstColumn="0" w:lastRowLastColumn="0"/>
            <w:tcW w:w="3056" w:type="dxa"/>
          </w:tcPr>
          <w:p w:rsidR="00C97DC9" w:rsidRPr="00F95FBD" w:rsidRDefault="00C97DC9" w:rsidP="00A6337B">
            <w:pPr>
              <w:pStyle w:val="Tabulka"/>
              <w:rPr>
                <w:sz w:val="18"/>
              </w:rPr>
            </w:pPr>
            <w:r w:rsidRPr="00F95FBD">
              <w:rPr>
                <w:sz w:val="18"/>
              </w:rPr>
              <w:t>Telefon</w:t>
            </w:r>
          </w:p>
        </w:tc>
        <w:tc>
          <w:tcPr>
            <w:tcW w:w="5812" w:type="dxa"/>
          </w:tcPr>
          <w:p w:rsidR="00C97DC9" w:rsidRPr="00F95FBD" w:rsidRDefault="00C97DC9" w:rsidP="00A633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B06D17" w:rsidRDefault="00B06D17" w:rsidP="004436EE">
      <w:pPr>
        <w:pStyle w:val="Textbezodsazen"/>
      </w:pPr>
    </w:p>
    <w:p w:rsidR="00A814C7" w:rsidRPr="00F95FBD" w:rsidRDefault="00A814C7" w:rsidP="00A814C7">
      <w:pPr>
        <w:pStyle w:val="Nadpistabulky"/>
        <w:rPr>
          <w:sz w:val="18"/>
          <w:szCs w:val="18"/>
        </w:rPr>
      </w:pPr>
      <w:r w:rsidRPr="00A814C7">
        <w:rPr>
          <w:sz w:val="18"/>
          <w:szCs w:val="18"/>
        </w:rPr>
        <w:t>Koordinátor BIM</w:t>
      </w:r>
      <w:r>
        <w:rPr>
          <w:sz w:val="18"/>
          <w:szCs w:val="18"/>
        </w:rPr>
        <w:t xml:space="preserve"> -</w:t>
      </w:r>
      <w:r w:rsidRPr="00EC707C">
        <w:rPr>
          <w:sz w:val="18"/>
          <w:szCs w:val="18"/>
        </w:rPr>
        <w:t xml:space="preserve"> </w:t>
      </w:r>
      <w:r w:rsidRPr="00C97DC9">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A814C7" w:rsidRPr="00F95FBD" w:rsidTr="00C946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rStyle w:val="Nadpisvtabulce"/>
              </w:rPr>
            </w:pPr>
            <w:r w:rsidRPr="00F95FBD">
              <w:rPr>
                <w:rStyle w:val="Nadpisvtabulce"/>
              </w:rPr>
              <w:t>Jméno a příjmení</w:t>
            </w:r>
          </w:p>
        </w:tc>
        <w:tc>
          <w:tcPr>
            <w:tcW w:w="5812" w:type="dxa"/>
          </w:tcPr>
          <w:p w:rsidR="00A814C7" w:rsidRPr="00F95FBD" w:rsidRDefault="00A814C7" w:rsidP="00C946E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A814C7" w:rsidRPr="00F95FB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sz w:val="18"/>
              </w:rPr>
            </w:pPr>
            <w:r w:rsidRPr="00F95FBD">
              <w:rPr>
                <w:sz w:val="18"/>
              </w:rPr>
              <w:t>Adresa</w:t>
            </w:r>
          </w:p>
        </w:tc>
        <w:tc>
          <w:tcPr>
            <w:tcW w:w="5812" w:type="dxa"/>
          </w:tcPr>
          <w:p w:rsidR="00A814C7" w:rsidRPr="00F95FB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14C7" w:rsidRPr="00F95FB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sz w:val="18"/>
              </w:rPr>
            </w:pPr>
            <w:r w:rsidRPr="00F95FBD">
              <w:rPr>
                <w:sz w:val="18"/>
              </w:rPr>
              <w:t>E-mail</w:t>
            </w:r>
          </w:p>
        </w:tc>
        <w:tc>
          <w:tcPr>
            <w:tcW w:w="5812" w:type="dxa"/>
          </w:tcPr>
          <w:p w:rsidR="00A814C7" w:rsidRPr="00F95FB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14C7" w:rsidRPr="00F95FB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sz w:val="18"/>
              </w:rPr>
            </w:pPr>
            <w:r w:rsidRPr="00F95FBD">
              <w:rPr>
                <w:sz w:val="18"/>
              </w:rPr>
              <w:t>Telefon</w:t>
            </w:r>
          </w:p>
        </w:tc>
        <w:tc>
          <w:tcPr>
            <w:tcW w:w="5812" w:type="dxa"/>
          </w:tcPr>
          <w:p w:rsidR="00A814C7"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146F04" w:rsidRPr="00F95FBD" w:rsidRDefault="00146F04" w:rsidP="00C946E8">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A814C7" w:rsidRPr="00F95FBD" w:rsidRDefault="00A814C7" w:rsidP="00A814C7">
      <w:pPr>
        <w:pStyle w:val="Nadpistabulky"/>
        <w:rPr>
          <w:sz w:val="18"/>
          <w:szCs w:val="18"/>
        </w:rPr>
      </w:pPr>
      <w:r>
        <w:rPr>
          <w:sz w:val="18"/>
          <w:szCs w:val="18"/>
        </w:rPr>
        <w:t>Manažer informací -</w:t>
      </w:r>
      <w:r w:rsidRPr="00EC707C">
        <w:rPr>
          <w:sz w:val="18"/>
          <w:szCs w:val="18"/>
        </w:rPr>
        <w:t xml:space="preserve"> </w:t>
      </w:r>
      <w:r w:rsidRPr="00C97DC9">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A814C7" w:rsidRPr="00F95FBD" w:rsidTr="00C946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rStyle w:val="Nadpisvtabulce"/>
              </w:rPr>
            </w:pPr>
            <w:r w:rsidRPr="00F95FBD">
              <w:rPr>
                <w:rStyle w:val="Nadpisvtabulce"/>
              </w:rPr>
              <w:t>Jméno a příjmení</w:t>
            </w:r>
          </w:p>
        </w:tc>
        <w:tc>
          <w:tcPr>
            <w:tcW w:w="5812" w:type="dxa"/>
          </w:tcPr>
          <w:p w:rsidR="00A814C7" w:rsidRPr="00F95FBD" w:rsidRDefault="00A814C7" w:rsidP="00C946E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A814C7" w:rsidRPr="00F95FB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sz w:val="18"/>
              </w:rPr>
            </w:pPr>
            <w:r w:rsidRPr="00F95FBD">
              <w:rPr>
                <w:sz w:val="18"/>
              </w:rPr>
              <w:t>Adresa</w:t>
            </w:r>
          </w:p>
        </w:tc>
        <w:tc>
          <w:tcPr>
            <w:tcW w:w="5812" w:type="dxa"/>
          </w:tcPr>
          <w:p w:rsidR="00A814C7" w:rsidRPr="00F95FB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14C7" w:rsidRPr="00F95FB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sz w:val="18"/>
              </w:rPr>
            </w:pPr>
            <w:r w:rsidRPr="00F95FBD">
              <w:rPr>
                <w:sz w:val="18"/>
              </w:rPr>
              <w:t>E-mail</w:t>
            </w:r>
          </w:p>
        </w:tc>
        <w:tc>
          <w:tcPr>
            <w:tcW w:w="5812" w:type="dxa"/>
          </w:tcPr>
          <w:p w:rsidR="00A814C7" w:rsidRPr="00F95FB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14C7" w:rsidRPr="00F95FB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F95FBD" w:rsidRDefault="00A814C7" w:rsidP="00C946E8">
            <w:pPr>
              <w:pStyle w:val="Tabulka"/>
              <w:rPr>
                <w:sz w:val="18"/>
              </w:rPr>
            </w:pPr>
            <w:r w:rsidRPr="00F95FBD">
              <w:rPr>
                <w:sz w:val="18"/>
              </w:rPr>
              <w:t>Telefon</w:t>
            </w:r>
          </w:p>
        </w:tc>
        <w:tc>
          <w:tcPr>
            <w:tcW w:w="5812" w:type="dxa"/>
          </w:tcPr>
          <w:p w:rsidR="00A814C7" w:rsidRPr="00F95FB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14C7" w:rsidRDefault="00A814C7" w:rsidP="00A814C7">
      <w:pPr>
        <w:pStyle w:val="Textbezodsazen"/>
      </w:pPr>
    </w:p>
    <w:p w:rsidR="00A814C7" w:rsidRPr="009D558D" w:rsidRDefault="00A814C7" w:rsidP="00A814C7">
      <w:pPr>
        <w:pStyle w:val="Nadpistabulky"/>
        <w:rPr>
          <w:sz w:val="18"/>
          <w:szCs w:val="18"/>
        </w:rPr>
      </w:pPr>
      <w:r w:rsidRPr="009D558D">
        <w:rPr>
          <w:sz w:val="18"/>
          <w:szCs w:val="18"/>
        </w:rPr>
        <w:t xml:space="preserve">Správce informací - </w:t>
      </w:r>
      <w:r w:rsidRPr="009D558D">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A814C7" w:rsidRPr="009D558D" w:rsidTr="00C946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14C7" w:rsidRPr="009D558D" w:rsidRDefault="00A814C7" w:rsidP="00C946E8">
            <w:pPr>
              <w:pStyle w:val="Tabulka"/>
              <w:rPr>
                <w:rStyle w:val="Nadpisvtabulce"/>
              </w:rPr>
            </w:pPr>
            <w:r w:rsidRPr="009D558D">
              <w:rPr>
                <w:rStyle w:val="Nadpisvtabulce"/>
              </w:rPr>
              <w:t>Jméno a příjmení</w:t>
            </w:r>
          </w:p>
        </w:tc>
        <w:tc>
          <w:tcPr>
            <w:tcW w:w="5812" w:type="dxa"/>
          </w:tcPr>
          <w:p w:rsidR="00A814C7" w:rsidRPr="009D558D" w:rsidRDefault="00A814C7" w:rsidP="00C946E8">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9D558D">
              <w:rPr>
                <w:b/>
                <w:sz w:val="18"/>
                <w:highlight w:val="yellow"/>
              </w:rPr>
              <w:t>[VLOŽÍ ZHTOVITEL]</w:t>
            </w:r>
          </w:p>
        </w:tc>
      </w:tr>
      <w:tr w:rsidR="00A814C7" w:rsidRPr="009D558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9D558D" w:rsidRDefault="00A814C7" w:rsidP="00C946E8">
            <w:pPr>
              <w:pStyle w:val="Tabulka"/>
              <w:rPr>
                <w:sz w:val="18"/>
              </w:rPr>
            </w:pPr>
            <w:r w:rsidRPr="009D558D">
              <w:rPr>
                <w:sz w:val="18"/>
              </w:rPr>
              <w:t>Adresa</w:t>
            </w:r>
          </w:p>
        </w:tc>
        <w:tc>
          <w:tcPr>
            <w:tcW w:w="5812" w:type="dxa"/>
          </w:tcPr>
          <w:p w:rsidR="00A814C7" w:rsidRPr="009D558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9D558D">
              <w:rPr>
                <w:sz w:val="18"/>
                <w:highlight w:val="yellow"/>
              </w:rPr>
              <w:t>[VLOŽÍ ZHOTOVITEL]</w:t>
            </w:r>
          </w:p>
        </w:tc>
      </w:tr>
      <w:tr w:rsidR="00A814C7" w:rsidRPr="009D558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9D558D" w:rsidRDefault="00A814C7" w:rsidP="00C946E8">
            <w:pPr>
              <w:pStyle w:val="Tabulka"/>
              <w:rPr>
                <w:sz w:val="18"/>
              </w:rPr>
            </w:pPr>
            <w:r w:rsidRPr="009D558D">
              <w:rPr>
                <w:sz w:val="18"/>
              </w:rPr>
              <w:t>E-mail</w:t>
            </w:r>
          </w:p>
        </w:tc>
        <w:tc>
          <w:tcPr>
            <w:tcW w:w="5812" w:type="dxa"/>
          </w:tcPr>
          <w:p w:rsidR="00A814C7" w:rsidRPr="009D558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9D558D">
              <w:rPr>
                <w:sz w:val="18"/>
                <w:highlight w:val="yellow"/>
              </w:rPr>
              <w:t>[VLOŽÍ ZHOTOVITEL]</w:t>
            </w:r>
          </w:p>
        </w:tc>
      </w:tr>
      <w:tr w:rsidR="00A814C7" w:rsidRPr="00F95FBD" w:rsidTr="00C946E8">
        <w:tc>
          <w:tcPr>
            <w:cnfStyle w:val="001000000000" w:firstRow="0" w:lastRow="0" w:firstColumn="1" w:lastColumn="0" w:oddVBand="0" w:evenVBand="0" w:oddHBand="0" w:evenHBand="0" w:firstRowFirstColumn="0" w:firstRowLastColumn="0" w:lastRowFirstColumn="0" w:lastRowLastColumn="0"/>
            <w:tcW w:w="3056" w:type="dxa"/>
          </w:tcPr>
          <w:p w:rsidR="00A814C7" w:rsidRPr="009D558D" w:rsidRDefault="00A814C7" w:rsidP="00C946E8">
            <w:pPr>
              <w:pStyle w:val="Tabulka"/>
              <w:rPr>
                <w:sz w:val="18"/>
              </w:rPr>
            </w:pPr>
            <w:r w:rsidRPr="009D558D">
              <w:rPr>
                <w:sz w:val="18"/>
              </w:rPr>
              <w:t>Telefon</w:t>
            </w:r>
          </w:p>
        </w:tc>
        <w:tc>
          <w:tcPr>
            <w:tcW w:w="5812" w:type="dxa"/>
          </w:tcPr>
          <w:p w:rsidR="00A814C7" w:rsidRPr="009D558D" w:rsidRDefault="00A814C7" w:rsidP="00C946E8">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9D558D">
              <w:rPr>
                <w:sz w:val="18"/>
                <w:highlight w:val="yellow"/>
              </w:rPr>
              <w:t>[VLOŽÍ ZHOTOVITEL]</w:t>
            </w:r>
          </w:p>
        </w:tc>
      </w:tr>
    </w:tbl>
    <w:p w:rsidR="00A814C7" w:rsidRDefault="00A814C7" w:rsidP="00A814C7">
      <w:pPr>
        <w:pStyle w:val="Textbezodsazen"/>
      </w:pPr>
    </w:p>
    <w:p w:rsidR="00C97DC9" w:rsidRDefault="00C97DC9"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D719FD" w:rsidRDefault="000B7D0A" w:rsidP="00AC28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D719FD">
              <w:rPr>
                <w:sz w:val="18"/>
              </w:rPr>
              <w:t>2</w:t>
            </w:r>
            <w:r w:rsidR="00AC283A" w:rsidRPr="00D719FD">
              <w:rPr>
                <w:sz w:val="18"/>
              </w:rPr>
              <w:t>7 000 000</w:t>
            </w:r>
            <w:r w:rsidRPr="00D719FD">
              <w:rPr>
                <w:sz w:val="18"/>
              </w:rPr>
              <w:t xml:space="preserve">,- </w:t>
            </w:r>
          </w:p>
        </w:tc>
      </w:tr>
    </w:tbl>
    <w:p w:rsidR="00146F04" w:rsidRPr="006036D9" w:rsidRDefault="00146F04" w:rsidP="00146F04">
      <w:pPr>
        <w:rPr>
          <w:b/>
        </w:rPr>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AC283A" w:rsidRDefault="00AC283A" w:rsidP="00F762A8">
      <w:pPr>
        <w:pStyle w:val="Nadpisbezsl1-1"/>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671F70">
      <w:pPr>
        <w:pStyle w:val="Textbezodsazen"/>
      </w:pPr>
    </w:p>
    <w:p w:rsidR="00F95FBD" w:rsidRPr="00F95FBD" w:rsidRDefault="00F95FBD" w:rsidP="00671F70">
      <w:pPr>
        <w:pStyle w:val="Textbezodsazen"/>
      </w:pPr>
    </w:p>
    <w:p w:rsidR="00F95FBD" w:rsidRDefault="00F95FBD"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F95FBD" w:rsidRDefault="00F95FBD" w:rsidP="00671F70">
      <w:pPr>
        <w:pStyle w:val="Textbezodsazen"/>
      </w:pPr>
    </w:p>
    <w:p w:rsidR="00F762A8" w:rsidRDefault="00F762A8" w:rsidP="00165977">
      <w:pPr>
        <w:pStyle w:val="Tabulka"/>
        <w:sectPr w:rsidR="00F762A8"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6316"/>
        <w:gridCol w:w="1276"/>
        <w:gridCol w:w="1268"/>
      </w:tblGrid>
      <w:tr w:rsidR="00D0544F" w:rsidRPr="00F95FBD" w:rsidTr="006D5D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16" w:type="dxa"/>
          </w:tcPr>
          <w:p w:rsidR="00D0544F" w:rsidRPr="00F95FBD" w:rsidRDefault="00D0544F" w:rsidP="00964369">
            <w:pPr>
              <w:pStyle w:val="Tabulka"/>
              <w:jc w:val="left"/>
              <w:rPr>
                <w:rStyle w:val="Nadpisvtabulce"/>
              </w:rPr>
            </w:pPr>
            <w:r>
              <w:rPr>
                <w:rStyle w:val="Nadpisvtabulce"/>
              </w:rPr>
              <w:t>Název dokumentu</w:t>
            </w:r>
          </w:p>
        </w:tc>
        <w:tc>
          <w:tcPr>
            <w:tcW w:w="1276"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1268"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6D5DD0">
        <w:tc>
          <w:tcPr>
            <w:cnfStyle w:val="001000000000" w:firstRow="0" w:lastRow="0" w:firstColumn="1" w:lastColumn="0" w:oddVBand="0" w:evenVBand="0" w:oddHBand="0" w:evenHBand="0" w:firstRowFirstColumn="0" w:firstRowLastColumn="0" w:lastRowFirstColumn="0" w:lastRowLastColumn="0"/>
            <w:tcW w:w="6316" w:type="dxa"/>
            <w:tcBorders>
              <w:bottom w:val="single" w:sz="2" w:space="0" w:color="auto"/>
            </w:tcBorders>
          </w:tcPr>
          <w:p w:rsidR="00D0544F" w:rsidRPr="00C66209" w:rsidRDefault="00146F04" w:rsidP="00146F04">
            <w:pPr>
              <w:pStyle w:val="Text1-1"/>
              <w:numPr>
                <w:ilvl w:val="0"/>
                <w:numId w:val="0"/>
              </w:numPr>
              <w:rPr>
                <w:sz w:val="18"/>
              </w:rPr>
            </w:pPr>
            <w:r w:rsidRPr="00146F04">
              <w:rPr>
                <w:sz w:val="18"/>
              </w:rPr>
              <w:t xml:space="preserve">PD (DUR) „Rekonstrukce </w:t>
            </w:r>
            <w:proofErr w:type="spellStart"/>
            <w:r w:rsidRPr="00146F04">
              <w:rPr>
                <w:sz w:val="18"/>
              </w:rPr>
              <w:t>žst</w:t>
            </w:r>
            <w:proofErr w:type="spellEnd"/>
            <w:r w:rsidRPr="00146F04">
              <w:rPr>
                <w:sz w:val="18"/>
              </w:rPr>
              <w:t>. Bystřice pod Hostýnem“ vypracovala společnost MORAVIA</w:t>
            </w:r>
            <w:r>
              <w:rPr>
                <w:sz w:val="18"/>
              </w:rPr>
              <w:t xml:space="preserve"> </w:t>
            </w:r>
            <w:r w:rsidRPr="00146F04">
              <w:rPr>
                <w:sz w:val="18"/>
              </w:rPr>
              <w:t xml:space="preserve">CONSULT Olomouc a. s., Legionářská 1085/8, 779 00, IČO: 64610357 </w:t>
            </w:r>
          </w:p>
        </w:tc>
        <w:tc>
          <w:tcPr>
            <w:tcW w:w="1276"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46F04" w:rsidRPr="00C66209" w:rsidRDefault="00146F0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1268"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361DEA" w:rsidRPr="00C66209" w:rsidRDefault="00C5382A" w:rsidP="00A11E94">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1E5BB1" w:rsidRPr="00F95FBD" w:rsidTr="006D5DD0">
        <w:tc>
          <w:tcPr>
            <w:cnfStyle w:val="001000000000" w:firstRow="0" w:lastRow="0" w:firstColumn="1" w:lastColumn="0" w:oddVBand="0" w:evenVBand="0" w:oddHBand="0" w:evenHBand="0" w:firstRowFirstColumn="0" w:firstRowLastColumn="0" w:lastRowFirstColumn="0" w:lastRowLastColumn="0"/>
            <w:tcW w:w="6316" w:type="dxa"/>
            <w:tcBorders>
              <w:top w:val="single" w:sz="2" w:space="0" w:color="auto"/>
              <w:bottom w:val="single" w:sz="4" w:space="0" w:color="auto"/>
            </w:tcBorders>
          </w:tcPr>
          <w:p w:rsidR="001E5BB1" w:rsidRPr="00146F04" w:rsidRDefault="00AC283A" w:rsidP="00146F04">
            <w:pPr>
              <w:pStyle w:val="Text1-1"/>
              <w:numPr>
                <w:ilvl w:val="0"/>
                <w:numId w:val="0"/>
              </w:numPr>
              <w:rPr>
                <w:sz w:val="18"/>
              </w:rPr>
            </w:pPr>
            <w:r>
              <w:rPr>
                <w:sz w:val="18"/>
              </w:rPr>
              <w:t xml:space="preserve">Aktualizace záměru projektu </w:t>
            </w:r>
            <w:r w:rsidR="00146F04" w:rsidRPr="00146F04">
              <w:rPr>
                <w:sz w:val="18"/>
              </w:rPr>
              <w:t xml:space="preserve">„Rekonstrukce </w:t>
            </w:r>
            <w:proofErr w:type="spellStart"/>
            <w:r w:rsidR="00146F04" w:rsidRPr="00146F04">
              <w:rPr>
                <w:sz w:val="18"/>
              </w:rPr>
              <w:t>žst</w:t>
            </w:r>
            <w:proofErr w:type="spellEnd"/>
            <w:r w:rsidR="00146F04" w:rsidRPr="00146F04">
              <w:rPr>
                <w:sz w:val="18"/>
              </w:rPr>
              <w:t>. Bystřice pod Hostýnem“ vypracovala společnost MORAVIA CONSULT Olomouc a. s., Legionářská 1085/8, 779 00, IČO: 64610357</w:t>
            </w:r>
          </w:p>
        </w:tc>
        <w:tc>
          <w:tcPr>
            <w:tcW w:w="1276" w:type="dxa"/>
            <w:tcBorders>
              <w:top w:val="single" w:sz="2" w:space="0" w:color="auto"/>
              <w:bottom w:val="single" w:sz="4" w:space="0" w:color="auto"/>
            </w:tcBorders>
          </w:tcPr>
          <w:p w:rsidR="001E5BB1"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AC283A" w:rsidRDefault="00AC283A"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46F04" w:rsidRPr="00C66209" w:rsidRDefault="00146F04"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Borders>
              <w:top w:val="single" w:sz="2" w:space="0" w:color="auto"/>
              <w:bottom w:val="single" w:sz="4" w:space="0" w:color="auto"/>
            </w:tcBorders>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E5BB1"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361DEA" w:rsidRPr="00C66209" w:rsidRDefault="00C5382A" w:rsidP="00A11E94">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671F70" w:rsidRDefault="00671F70" w:rsidP="00F762A8">
      <w:pPr>
        <w:pStyle w:val="Textbezodsazen"/>
      </w:pPr>
    </w:p>
    <w:p w:rsidR="00574748" w:rsidRDefault="00574748" w:rsidP="00F762A8">
      <w:pPr>
        <w:pStyle w:val="Textbezodsazen"/>
      </w:pPr>
    </w:p>
    <w:p w:rsidR="00671F70" w:rsidRDefault="00671F70" w:rsidP="00F762A8">
      <w:pPr>
        <w:pStyle w:val="Textbezodsazen"/>
      </w:pPr>
    </w:p>
    <w:p w:rsidR="00671F70" w:rsidRDefault="00671F70"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574748" w:rsidRDefault="00574748" w:rsidP="006A67D6">
      <w:pPr>
        <w:pStyle w:val="Textbezodsazen"/>
      </w:pPr>
    </w:p>
    <w:p w:rsidR="00574748" w:rsidRDefault="00574748" w:rsidP="006A67D6">
      <w:pPr>
        <w:pStyle w:val="Textbezodsazen"/>
      </w:pPr>
    </w:p>
    <w:p w:rsidR="00671F70" w:rsidRDefault="00671F70" w:rsidP="006A67D6">
      <w:pPr>
        <w:pStyle w:val="Textbezodsazen"/>
      </w:pPr>
    </w:p>
    <w:p w:rsidR="00A814C7" w:rsidRDefault="00A814C7" w:rsidP="006A67D6">
      <w:pPr>
        <w:pStyle w:val="Textbezodsazen"/>
        <w:sectPr w:rsidR="00A814C7"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rsidR="00A814C7" w:rsidRDefault="00A814C7" w:rsidP="00A814C7">
      <w:pPr>
        <w:pStyle w:val="Nadpisbezsl1-1"/>
      </w:pPr>
      <w:r>
        <w:lastRenderedPageBreak/>
        <w:t>Příloha č. 11</w:t>
      </w:r>
    </w:p>
    <w:p w:rsidR="00A814C7" w:rsidRDefault="00A814C7" w:rsidP="00A814C7">
      <w:pPr>
        <w:pStyle w:val="Nadpisbezsl1-2"/>
      </w:pPr>
      <w:r>
        <w:t xml:space="preserve">BIM protokol: </w:t>
      </w:r>
    </w:p>
    <w:p w:rsidR="00DA3464" w:rsidRPr="00376C94" w:rsidRDefault="00DA3464" w:rsidP="00DA3464">
      <w:pPr>
        <w:pStyle w:val="Text1-1"/>
        <w:numPr>
          <w:ilvl w:val="0"/>
          <w:numId w:val="0"/>
        </w:numPr>
        <w:ind w:left="737"/>
      </w:pPr>
      <w:r w:rsidRPr="00727DEC">
        <w:rPr>
          <w:b/>
        </w:rPr>
        <w:t>Příloha A</w:t>
      </w:r>
      <w:r>
        <w:t xml:space="preserve"> - </w:t>
      </w:r>
      <w:r w:rsidRPr="00BC438D">
        <w:rPr>
          <w:b/>
        </w:rPr>
        <w:t>Předpis pro informační modelování staveb</w:t>
      </w:r>
      <w:r w:rsidRPr="00376C94">
        <w:t xml:space="preserve"> </w:t>
      </w:r>
      <w:r w:rsidRPr="00BC438D">
        <w:rPr>
          <w:b/>
        </w:rPr>
        <w:t>(BIM)</w:t>
      </w:r>
      <w:r w:rsidRPr="00376C94">
        <w:t xml:space="preserve"> pro stavby dopravní infrastruktury - Datový standard pro PDSP včetně příloh - prozatímní verze (září 2019),</w:t>
      </w:r>
    </w:p>
    <w:p w:rsidR="00DA3464" w:rsidRDefault="00DA3464" w:rsidP="00DA3464">
      <w:pPr>
        <w:pStyle w:val="Odrka1-1"/>
        <w:numPr>
          <w:ilvl w:val="0"/>
          <w:numId w:val="6"/>
        </w:numPr>
      </w:pPr>
      <w:r>
        <w:t xml:space="preserve">Příloha </w:t>
      </w:r>
      <w:proofErr w:type="gramStart"/>
      <w:r>
        <w:t xml:space="preserve">A.1 </w:t>
      </w:r>
      <w:r w:rsidRPr="00BC438D">
        <w:rPr>
          <w:b/>
        </w:rPr>
        <w:t>Datový</w:t>
      </w:r>
      <w:proofErr w:type="gramEnd"/>
      <w:r w:rsidRPr="00BC438D">
        <w:rPr>
          <w:b/>
        </w:rPr>
        <w:t xml:space="preserve"> standard - pro silniční stavby - PDPS</w:t>
      </w:r>
    </w:p>
    <w:p w:rsidR="00DA3464" w:rsidRDefault="00DA3464" w:rsidP="00DA3464">
      <w:pPr>
        <w:pStyle w:val="Odrka1-1"/>
        <w:numPr>
          <w:ilvl w:val="0"/>
          <w:numId w:val="6"/>
        </w:numPr>
      </w:pPr>
      <w:r>
        <w:t xml:space="preserve">Příloha </w:t>
      </w:r>
      <w:proofErr w:type="gramStart"/>
      <w:r>
        <w:t xml:space="preserve">A.2 </w:t>
      </w:r>
      <w:r w:rsidRPr="00BC438D">
        <w:rPr>
          <w:b/>
        </w:rPr>
        <w:t>Datový</w:t>
      </w:r>
      <w:proofErr w:type="gramEnd"/>
      <w:r w:rsidRPr="00BC438D">
        <w:rPr>
          <w:b/>
        </w:rPr>
        <w:t xml:space="preserve"> standard - pro železniční stavby - PDPS </w:t>
      </w:r>
    </w:p>
    <w:p w:rsidR="00DA3464" w:rsidRPr="00A84DB3" w:rsidRDefault="00DA3464" w:rsidP="00DA3464">
      <w:pPr>
        <w:pStyle w:val="Odrka1-1"/>
        <w:numPr>
          <w:ilvl w:val="0"/>
          <w:numId w:val="6"/>
        </w:numPr>
      </w:pPr>
      <w:r>
        <w:t xml:space="preserve">Příloha </w:t>
      </w:r>
      <w:proofErr w:type="gramStart"/>
      <w:r>
        <w:t xml:space="preserve">A.3 </w:t>
      </w:r>
      <w:r w:rsidRPr="00BC438D">
        <w:rPr>
          <w:b/>
        </w:rPr>
        <w:t>Sada</w:t>
      </w:r>
      <w:proofErr w:type="gramEnd"/>
      <w:r w:rsidRPr="00BC438D">
        <w:rPr>
          <w:b/>
        </w:rPr>
        <w:t xml:space="preserve"> vlastností</w:t>
      </w:r>
      <w:r>
        <w:t xml:space="preserve"> (vygenerováno do </w:t>
      </w:r>
      <w:proofErr w:type="spellStart"/>
      <w:r>
        <w:t>xls</w:t>
      </w:r>
      <w:proofErr w:type="spellEnd"/>
      <w:r>
        <w:t>)</w:t>
      </w:r>
    </w:p>
    <w:p w:rsidR="00DA3464" w:rsidRDefault="00DA3464" w:rsidP="00DA3464">
      <w:pPr>
        <w:pStyle w:val="Text1-1"/>
        <w:numPr>
          <w:ilvl w:val="0"/>
          <w:numId w:val="0"/>
        </w:numPr>
        <w:ind w:left="737"/>
        <w:rPr>
          <w:b/>
        </w:rPr>
      </w:pPr>
    </w:p>
    <w:p w:rsidR="00DA3464" w:rsidRPr="00727DEC" w:rsidRDefault="00DA3464" w:rsidP="00DA3464">
      <w:pPr>
        <w:pStyle w:val="Text1-1"/>
        <w:numPr>
          <w:ilvl w:val="0"/>
          <w:numId w:val="0"/>
        </w:numPr>
        <w:ind w:left="737"/>
      </w:pPr>
      <w:r w:rsidRPr="00727DEC">
        <w:rPr>
          <w:b/>
        </w:rPr>
        <w:t>Příloha B</w:t>
      </w:r>
      <w:r>
        <w:t xml:space="preserve"> - </w:t>
      </w:r>
      <w:r w:rsidRPr="00BC438D">
        <w:rPr>
          <w:b/>
        </w:rPr>
        <w:t xml:space="preserve">BEP </w:t>
      </w:r>
      <w:r w:rsidRPr="00BD3C4F">
        <w:rPr>
          <w:b/>
        </w:rPr>
        <w:t xml:space="preserve">Rekonstrukce </w:t>
      </w:r>
      <w:proofErr w:type="spellStart"/>
      <w:r w:rsidRPr="00BD3C4F">
        <w:rPr>
          <w:b/>
        </w:rPr>
        <w:t>žst</w:t>
      </w:r>
      <w:proofErr w:type="spellEnd"/>
      <w:r w:rsidRPr="00BD3C4F">
        <w:rPr>
          <w:b/>
        </w:rPr>
        <w:t xml:space="preserve">. Bystřice pod Hostýnem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p>
    <w:p w:rsidR="00DA3464" w:rsidRDefault="00DA3464" w:rsidP="00DA3464">
      <w:pPr>
        <w:pStyle w:val="Text1-1"/>
        <w:numPr>
          <w:ilvl w:val="0"/>
          <w:numId w:val="0"/>
        </w:numPr>
        <w:ind w:left="737"/>
        <w:rPr>
          <w:b/>
        </w:rPr>
      </w:pPr>
    </w:p>
    <w:p w:rsidR="00DA3464" w:rsidRPr="00727DEC" w:rsidRDefault="00DA3464" w:rsidP="00DA3464">
      <w:pPr>
        <w:pStyle w:val="Text1-1"/>
        <w:numPr>
          <w:ilvl w:val="0"/>
          <w:numId w:val="0"/>
        </w:numPr>
        <w:ind w:left="737"/>
      </w:pPr>
      <w:r w:rsidRPr="00727DEC">
        <w:rPr>
          <w:b/>
        </w:rPr>
        <w:t>Příloha C</w:t>
      </w:r>
      <w:r>
        <w:t xml:space="preserve"> - </w:t>
      </w:r>
      <w:r w:rsidRPr="00BC438D">
        <w:rPr>
          <w:b/>
        </w:rPr>
        <w:t>Metodika SFDI - BEP</w:t>
      </w:r>
      <w:r w:rsidRPr="00BC438D">
        <w:t xml:space="preserve"> </w:t>
      </w:r>
      <w:r>
        <w:t>(</w:t>
      </w:r>
      <w:r w:rsidRPr="00994D36">
        <w:t xml:space="preserve">POŽADAVKY NA PLÁN REALIZACE BIM (BEP - BIM </w:t>
      </w:r>
      <w:proofErr w:type="spellStart"/>
      <w:r w:rsidRPr="00994D36">
        <w:t>Execution</w:t>
      </w:r>
      <w:proofErr w:type="spellEnd"/>
      <w:r w:rsidRPr="00994D36">
        <w:t xml:space="preserve"> </w:t>
      </w:r>
      <w:proofErr w:type="spellStart"/>
      <w:r w:rsidRPr="00994D36">
        <w:t>Plan</w:t>
      </w:r>
      <w:proofErr w:type="spellEnd"/>
      <w:r w:rsidRPr="00994D36">
        <w:t xml:space="preserve">) PRO DOPRAVNÍ INFRASTRUKTURU </w:t>
      </w:r>
      <w:r>
        <w:t xml:space="preserve">– Koncept </w:t>
      </w:r>
      <w:r w:rsidRPr="00994D36">
        <w:t>(září 2019 – prozatímní verze)</w:t>
      </w:r>
    </w:p>
    <w:p w:rsidR="00DA3464" w:rsidRDefault="00DA3464" w:rsidP="00DA3464">
      <w:pPr>
        <w:pStyle w:val="Text1-1"/>
        <w:numPr>
          <w:ilvl w:val="0"/>
          <w:numId w:val="0"/>
        </w:numPr>
        <w:ind w:left="737"/>
        <w:rPr>
          <w:b/>
        </w:rPr>
      </w:pPr>
    </w:p>
    <w:p w:rsidR="00DA3464" w:rsidRDefault="00DA3464" w:rsidP="00DA3464">
      <w:pPr>
        <w:pStyle w:val="Text1-1"/>
        <w:numPr>
          <w:ilvl w:val="0"/>
          <w:numId w:val="0"/>
        </w:numPr>
        <w:ind w:left="737"/>
      </w:pPr>
      <w:r w:rsidRPr="00727DEC">
        <w:rPr>
          <w:b/>
        </w:rPr>
        <w:t>Příloha D</w:t>
      </w:r>
      <w:r>
        <w:t xml:space="preserve"> – </w:t>
      </w:r>
      <w:r w:rsidRPr="00BC438D">
        <w:rPr>
          <w:b/>
        </w:rPr>
        <w:t>Metodika CDE</w:t>
      </w:r>
      <w:r>
        <w:t xml:space="preserve"> (</w:t>
      </w:r>
      <w:r w:rsidRPr="00A84DB3">
        <w:t>METODIKA pro výběr společného datového prostředí (CDE)</w:t>
      </w:r>
      <w:r>
        <w:t xml:space="preserve"> - prozatímní verze (září 2019).</w:t>
      </w:r>
    </w:p>
    <w:p w:rsidR="00DA3464" w:rsidRPr="00DA3464" w:rsidRDefault="00DA3464" w:rsidP="00DA3464">
      <w:pPr>
        <w:pStyle w:val="Text1-1"/>
        <w:numPr>
          <w:ilvl w:val="0"/>
          <w:numId w:val="0"/>
        </w:numPr>
        <w:ind w:left="737"/>
      </w:pPr>
    </w:p>
    <w:p w:rsidR="00DA3464" w:rsidRPr="00A84DB3" w:rsidRDefault="00DA3464" w:rsidP="00DA3464">
      <w:pPr>
        <w:pStyle w:val="Text1-1"/>
        <w:numPr>
          <w:ilvl w:val="0"/>
          <w:numId w:val="0"/>
        </w:numPr>
        <w:ind w:left="737"/>
      </w:pPr>
      <w:r w:rsidRPr="00727DEC">
        <w:rPr>
          <w:b/>
        </w:rPr>
        <w:t>Příloha E</w:t>
      </w:r>
      <w:r>
        <w:t xml:space="preserve"> - </w:t>
      </w:r>
      <w:r w:rsidRPr="00BC438D">
        <w:rPr>
          <w:b/>
        </w:rPr>
        <w:t>Manuál struktury a popisu dokumentace</w:t>
      </w:r>
    </w:p>
    <w:p w:rsidR="00DA3464" w:rsidRPr="00DA3464" w:rsidRDefault="00DA3464" w:rsidP="00DA3464">
      <w:pPr>
        <w:pStyle w:val="Text1-1"/>
        <w:numPr>
          <w:ilvl w:val="0"/>
          <w:numId w:val="0"/>
        </w:numPr>
        <w:ind w:left="737"/>
      </w:pPr>
    </w:p>
    <w:p w:rsidR="00DA3464" w:rsidRPr="00A84DB3" w:rsidRDefault="00DA3464" w:rsidP="00DA3464">
      <w:pPr>
        <w:pStyle w:val="Text1-1"/>
        <w:numPr>
          <w:ilvl w:val="0"/>
          <w:numId w:val="0"/>
        </w:numPr>
        <w:ind w:left="737"/>
      </w:pPr>
      <w:r w:rsidRPr="00727DEC">
        <w:rPr>
          <w:b/>
        </w:rPr>
        <w:t>Příloha F</w:t>
      </w:r>
      <w:r>
        <w:t xml:space="preserve"> - </w:t>
      </w:r>
      <w:r w:rsidRPr="00BC438D">
        <w:rPr>
          <w:b/>
        </w:rPr>
        <w:t>Vzory Popisového pole a Seznamu</w:t>
      </w:r>
    </w:p>
    <w:p w:rsidR="00A814C7" w:rsidRDefault="00A814C7" w:rsidP="00A814C7">
      <w:pPr>
        <w:pStyle w:val="Nadpisbezsl1-2"/>
      </w:pPr>
    </w:p>
    <w:p w:rsidR="006A67D6" w:rsidRDefault="006A67D6" w:rsidP="006A67D6">
      <w:pPr>
        <w:pStyle w:val="Textbezodsazen"/>
      </w:pPr>
    </w:p>
    <w:sectPr w:rsidR="006A67D6" w:rsidSect="00933F20">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B7E" w:rsidRDefault="00266B7E" w:rsidP="00962258">
      <w:pPr>
        <w:spacing w:after="0" w:line="240" w:lineRule="auto"/>
      </w:pPr>
      <w:r>
        <w:separator/>
      </w:r>
    </w:p>
  </w:endnote>
  <w:endnote w:type="continuationSeparator" w:id="0">
    <w:p w:rsidR="00266B7E" w:rsidRDefault="00266B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382A" w:rsidRPr="003462EB" w:rsidTr="00ED2614">
      <w:trPr>
        <w:trHeight w:val="247"/>
      </w:trPr>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C5382A" w:rsidRDefault="00C5382A" w:rsidP="00204180">
          <w:pPr>
            <w:pStyle w:val="Zpatvlevo"/>
          </w:pPr>
          <w:r>
            <w:t>Smlouva o dílo – Zhotovení DUSP + PDPS</w:t>
          </w:r>
        </w:p>
        <w:p w:rsidR="00C5382A" w:rsidRPr="003462EB" w:rsidRDefault="00C5382A" w:rsidP="007F191F">
          <w:pPr>
            <w:pStyle w:val="Zpatvlevo"/>
          </w:pPr>
          <w:r>
            <w:t xml:space="preserve">Název zakázky „Rekonstrukce žst. Bystřice pod Hostýnem“ </w:t>
          </w:r>
        </w:p>
      </w:tc>
    </w:tr>
  </w:tbl>
  <w:p w:rsidR="00C5382A" w:rsidRPr="00A50995" w:rsidRDefault="00C5382A">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382A" w:rsidRPr="003462EB" w:rsidTr="00D36695">
      <w:tc>
        <w:tcPr>
          <w:tcW w:w="907" w:type="dxa"/>
          <w:tcMar>
            <w:left w:w="0" w:type="dxa"/>
            <w:right w:w="0" w:type="dxa"/>
          </w:tcMar>
          <w:vAlign w:val="bottom"/>
        </w:tcPr>
        <w:p w:rsidR="00C5382A" w:rsidRPr="00B84945" w:rsidRDefault="00C5382A" w:rsidP="00204180">
          <w:pPr>
            <w:pStyle w:val="Zpat"/>
            <w:rPr>
              <w:rStyle w:val="slostrnky"/>
            </w:rPr>
          </w:pPr>
          <w:r w:rsidRPr="00B84945">
            <w:rPr>
              <w:rStyle w:val="slostrnky"/>
            </w:rPr>
            <w:fldChar w:fldCharType="begin"/>
          </w:r>
          <w:r w:rsidRPr="00B84945">
            <w:rPr>
              <w:rStyle w:val="slostrnky"/>
            </w:rPr>
            <w:instrText>PAGE   \* MERGEFORMAT</w:instrText>
          </w:r>
          <w:r w:rsidRPr="00B84945">
            <w:rPr>
              <w:rStyle w:val="slostrnky"/>
            </w:rPr>
            <w:fldChar w:fldCharType="separate"/>
          </w:r>
          <w:r w:rsidR="00042516">
            <w:rPr>
              <w:rStyle w:val="slostrnky"/>
              <w:noProof/>
            </w:rPr>
            <w:t>2</w:t>
          </w:r>
          <w:r w:rsidRPr="00B84945">
            <w:rPr>
              <w:rStyle w:val="slostrnky"/>
            </w:rPr>
            <w:fldChar w:fldCharType="end"/>
          </w:r>
          <w:r w:rsidRPr="00B84945">
            <w:rPr>
              <w:rStyle w:val="slostrnky"/>
            </w:rPr>
            <w:t>/</w:t>
          </w:r>
          <w:r w:rsidRPr="00B84945">
            <w:rPr>
              <w:b/>
              <w:color w:val="FF5200" w:themeColor="accent2"/>
              <w:sz w:val="14"/>
              <w:szCs w:val="14"/>
            </w:rPr>
            <w:fldChar w:fldCharType="begin"/>
          </w:r>
          <w:r w:rsidRPr="00B84945">
            <w:rPr>
              <w:b/>
              <w:color w:val="FF5200" w:themeColor="accent2"/>
              <w:sz w:val="14"/>
              <w:szCs w:val="14"/>
            </w:rPr>
            <w:instrText xml:space="preserve"> SECTIONPAGES  \* Arabic  \* MERGEFORMAT </w:instrText>
          </w:r>
          <w:r w:rsidRPr="00B84945">
            <w:rPr>
              <w:b/>
              <w:color w:val="FF5200" w:themeColor="accent2"/>
              <w:sz w:val="14"/>
              <w:szCs w:val="14"/>
            </w:rPr>
            <w:fldChar w:fldCharType="separate"/>
          </w:r>
          <w:r w:rsidR="00042516">
            <w:rPr>
              <w:b/>
              <w:noProof/>
              <w:color w:val="FF5200" w:themeColor="accent2"/>
              <w:sz w:val="14"/>
              <w:szCs w:val="14"/>
            </w:rPr>
            <w:t>2</w:t>
          </w:r>
          <w:r w:rsidRPr="00B84945">
            <w:rPr>
              <w:b/>
              <w:noProof/>
              <w:color w:val="FF5200" w:themeColor="accent2"/>
              <w:sz w:val="14"/>
              <w:szCs w:val="14"/>
            </w:rPr>
            <w:fldChar w:fldCharType="end"/>
          </w:r>
        </w:p>
      </w:tc>
      <w:tc>
        <w:tcPr>
          <w:tcW w:w="7825" w:type="dxa"/>
          <w:vAlign w:val="bottom"/>
        </w:tcPr>
        <w:p w:rsidR="00C5382A" w:rsidRPr="00B84945" w:rsidRDefault="00C5382A" w:rsidP="00204180">
          <w:pPr>
            <w:pStyle w:val="Zpatvlevo"/>
            <w:rPr>
              <w:b/>
            </w:rPr>
          </w:pPr>
          <w:r w:rsidRPr="00B84945">
            <w:rPr>
              <w:b/>
            </w:rPr>
            <w:t>PŘÍLOHA č. 4</w:t>
          </w:r>
        </w:p>
        <w:p w:rsidR="00C5382A" w:rsidRPr="00B84945" w:rsidRDefault="00C5382A" w:rsidP="00204180">
          <w:pPr>
            <w:pStyle w:val="Zpatvlevo"/>
          </w:pPr>
          <w:r w:rsidRPr="00B84945">
            <w:t>Smlouva o dílo – Zhotovení DUSP + PDPS</w:t>
          </w:r>
        </w:p>
        <w:p w:rsidR="00C5382A" w:rsidRPr="00B84945" w:rsidRDefault="00C5382A" w:rsidP="00204180">
          <w:pPr>
            <w:pStyle w:val="Zpatvlevo"/>
          </w:pPr>
          <w:r w:rsidRPr="00B84945">
            <w:t>Název zakázky „Rekonstrukce žst . Bystřice pod Hostýnem“</w:t>
          </w:r>
        </w:p>
      </w:tc>
    </w:tr>
  </w:tbl>
  <w:p w:rsidR="00C5382A" w:rsidRPr="00A50995" w:rsidRDefault="00C5382A">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E075DA">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4</w:t>
          </w:r>
        </w:p>
        <w:p w:rsidR="00C5382A" w:rsidRDefault="00C5382A" w:rsidP="00204180">
          <w:pPr>
            <w:pStyle w:val="Zpatvpravo"/>
          </w:pPr>
          <w:r>
            <w:t xml:space="preserve">Smlouva o dílo – Zhotovení DUSP + PDPS </w:t>
          </w:r>
        </w:p>
        <w:p w:rsidR="00C5382A" w:rsidRPr="00612EE8" w:rsidRDefault="00C5382A" w:rsidP="00ED2614">
          <w:pPr>
            <w:pStyle w:val="Zpatvpravo"/>
            <w:rPr>
              <w:rStyle w:val="Tun"/>
            </w:rPr>
          </w:pPr>
          <w:r w:rsidRPr="00155FE2">
            <w:t>Název zakázky „Rekonstrukce</w:t>
          </w:r>
          <w:r>
            <w:t xml:space="preserve"> žst . Bystřice pod Hostýnem“</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3</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5382A" w:rsidRPr="003462EB" w:rsidTr="00B24A2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5382A" w:rsidRPr="00671F70" w:rsidRDefault="00C5382A" w:rsidP="00204180">
          <w:pPr>
            <w:pStyle w:val="Zpatvlevo"/>
            <w:rPr>
              <w:b/>
            </w:rPr>
          </w:pPr>
          <w:r w:rsidRPr="00671F70">
            <w:rPr>
              <w:b/>
            </w:rPr>
            <w:t>PŘ</w:t>
          </w:r>
          <w:r>
            <w:rPr>
              <w:b/>
            </w:rPr>
            <w:t>ÍLOHA č. 5</w:t>
          </w:r>
        </w:p>
        <w:p w:rsidR="00C5382A" w:rsidRPr="003462EB" w:rsidRDefault="00C5382A" w:rsidP="00ED2614">
          <w:pPr>
            <w:pStyle w:val="Zpatvlevo"/>
          </w:pPr>
          <w:r>
            <w:t>Smlouva o dílo – Zhotovení DUSP + PDPS</w:t>
          </w:r>
          <w:r>
            <w:rPr>
              <w:highlight w:val="green"/>
            </w:rPr>
            <w:t xml:space="preserve"> Název zakázky </w:t>
          </w:r>
          <w:r w:rsidRPr="003F5723">
            <w:rPr>
              <w:highlight w:val="green"/>
            </w:rPr>
            <w:t>VLOŽÍ OBJEDNATEL</w:t>
          </w:r>
        </w:p>
      </w:tc>
    </w:tr>
  </w:tbl>
  <w:p w:rsidR="00C5382A" w:rsidRPr="00A50995" w:rsidRDefault="00C5382A">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C5382A" w:rsidRPr="009E09BE" w:rsidTr="00B24A25">
      <w:tc>
        <w:tcPr>
          <w:tcW w:w="12758"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5</w:t>
          </w:r>
        </w:p>
        <w:p w:rsidR="00C5382A" w:rsidRDefault="00C5382A" w:rsidP="00204180">
          <w:pPr>
            <w:pStyle w:val="Zpatvpravo"/>
          </w:pPr>
          <w:r>
            <w:t xml:space="preserve">Smlouva o dílo – Zhotovení DUSP + PDPS </w:t>
          </w:r>
        </w:p>
        <w:p w:rsidR="00C5382A" w:rsidRPr="00612EE8" w:rsidRDefault="00C5382A" w:rsidP="00ED2614">
          <w:pPr>
            <w:pStyle w:val="Zpatvpravo"/>
            <w:rPr>
              <w:rStyle w:val="Tun"/>
            </w:rPr>
          </w:pPr>
          <w:r w:rsidRPr="000B7D0A">
            <w:t>Název zakázky „Rekonstrukce</w:t>
          </w:r>
          <w:r>
            <w:t xml:space="preserve"> žst . Bystřice pod Hostýnem“</w:t>
          </w:r>
          <w:r w:rsidRPr="00612EE8">
            <w:rPr>
              <w:rStyle w:val="Tun"/>
            </w:rPr>
            <w:t xml:space="preserve"> </w:t>
          </w:r>
        </w:p>
      </w:tc>
      <w:tc>
        <w:tcPr>
          <w:tcW w:w="907" w:type="dxa"/>
          <w:vAlign w:val="bottom"/>
        </w:tcPr>
        <w:p w:rsidR="00C5382A" w:rsidRPr="009E09BE" w:rsidRDefault="00C5382A"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1</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5382A" w:rsidRPr="003462EB" w:rsidTr="00B24A2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C5382A" w:rsidRPr="00671F70" w:rsidRDefault="00C5382A" w:rsidP="00204180">
          <w:pPr>
            <w:pStyle w:val="Zpatvlevo"/>
            <w:rPr>
              <w:b/>
            </w:rPr>
          </w:pPr>
          <w:r w:rsidRPr="00671F70">
            <w:rPr>
              <w:b/>
            </w:rPr>
            <w:t>PŘ</w:t>
          </w:r>
          <w:r>
            <w:rPr>
              <w:b/>
            </w:rPr>
            <w:t>ÍLOHA č. 6</w:t>
          </w:r>
        </w:p>
        <w:p w:rsidR="00C5382A" w:rsidRPr="003462EB" w:rsidRDefault="00C5382A" w:rsidP="00ED2614">
          <w:pPr>
            <w:pStyle w:val="Zpatvlevo"/>
          </w:pPr>
          <w:r>
            <w:t xml:space="preserve">Smlouva o dílo – Zhotovení DUSP + </w:t>
          </w:r>
          <w:r w:rsidRPr="000B7D0A">
            <w:t xml:space="preserve">PDPS Název zakázky </w:t>
          </w:r>
          <w:r w:rsidRPr="008E1FF3">
            <w:t>„Rekonstrukce</w:t>
          </w:r>
          <w:r>
            <w:t xml:space="preserve"> žst . Bystřice pod Hostýnem“</w:t>
          </w:r>
        </w:p>
      </w:tc>
    </w:tr>
  </w:tbl>
  <w:p w:rsidR="00C5382A" w:rsidRPr="00A50995" w:rsidRDefault="00C5382A">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B24A25">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6</w:t>
          </w:r>
        </w:p>
        <w:p w:rsidR="00C5382A" w:rsidRDefault="00C5382A" w:rsidP="00204180">
          <w:pPr>
            <w:pStyle w:val="Zpatvpravo"/>
          </w:pPr>
          <w:r>
            <w:t xml:space="preserve">Smlouva o dílo – Zhotovení DUSP + PDPS </w:t>
          </w:r>
        </w:p>
        <w:p w:rsidR="00C5382A" w:rsidRPr="00612EE8" w:rsidRDefault="00C5382A" w:rsidP="00ED2614">
          <w:pPr>
            <w:pStyle w:val="Zpatvpravo"/>
            <w:rPr>
              <w:rStyle w:val="Tun"/>
            </w:rPr>
          </w:pPr>
          <w:r w:rsidRPr="000B7D0A">
            <w:t>Název zakázky „Rekonstrukce</w:t>
          </w:r>
          <w:r>
            <w:t xml:space="preserve"> žst . Bystřice pod Hostýnem“</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3</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5382A" w:rsidRPr="003462EB" w:rsidTr="00B24A2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5382A" w:rsidRPr="00671F70" w:rsidRDefault="00C5382A" w:rsidP="00204180">
          <w:pPr>
            <w:pStyle w:val="Zpatvlevo"/>
            <w:rPr>
              <w:b/>
            </w:rPr>
          </w:pPr>
          <w:r w:rsidRPr="00671F70">
            <w:rPr>
              <w:b/>
            </w:rPr>
            <w:t>PŘ</w:t>
          </w:r>
          <w:r>
            <w:rPr>
              <w:b/>
            </w:rPr>
            <w:t>ÍLOHA č. 8</w:t>
          </w:r>
        </w:p>
        <w:p w:rsidR="00C5382A" w:rsidRDefault="00C5382A" w:rsidP="00204180">
          <w:pPr>
            <w:pStyle w:val="Zpatvlevo"/>
          </w:pPr>
          <w:r>
            <w:t>Smlouva o dílo – Zhotovení DUSP + PDPS</w:t>
          </w:r>
        </w:p>
        <w:p w:rsidR="00C5382A" w:rsidRPr="003462EB" w:rsidRDefault="00C5382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42516">
            <w:rPr>
              <w:rStyle w:val="Tun"/>
              <w:b w:val="0"/>
              <w:bCs/>
              <w:noProof/>
            </w:rPr>
            <w:t>Chyba! V dokumentu není žádný text v zadaném stylu.</w:t>
          </w:r>
          <w:r w:rsidRPr="00612EE8">
            <w:rPr>
              <w:rStyle w:val="Tun"/>
            </w:rPr>
            <w:fldChar w:fldCharType="end"/>
          </w:r>
        </w:p>
      </w:tc>
    </w:tr>
  </w:tbl>
  <w:p w:rsidR="00C5382A" w:rsidRPr="00A50995" w:rsidRDefault="00C5382A">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933F20">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8</w:t>
          </w:r>
        </w:p>
        <w:p w:rsidR="00C5382A" w:rsidRDefault="00C5382A" w:rsidP="00204180">
          <w:pPr>
            <w:pStyle w:val="Zpatvpravo"/>
          </w:pPr>
          <w:r>
            <w:t xml:space="preserve">Smlouva o dílo – Zhotovení DUSP + PDPS </w:t>
          </w:r>
        </w:p>
        <w:p w:rsidR="00C5382A" w:rsidRPr="00612EE8" w:rsidRDefault="00C5382A" w:rsidP="00ED2614">
          <w:pPr>
            <w:pStyle w:val="Zpatvpravo"/>
            <w:rPr>
              <w:rStyle w:val="Tun"/>
            </w:rPr>
          </w:pPr>
          <w:r w:rsidRPr="000B7D0A">
            <w:t>Název zakázky „Rekonstrukce</w:t>
          </w:r>
          <w:r>
            <w:t xml:space="preserve"> žst . Bystřice pod Hostýnem“</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2</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5382A" w:rsidRPr="003462EB" w:rsidTr="00B24A2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5382A" w:rsidRPr="00671F70" w:rsidRDefault="00C5382A" w:rsidP="00204180">
          <w:pPr>
            <w:pStyle w:val="Zpatvlevo"/>
            <w:rPr>
              <w:b/>
            </w:rPr>
          </w:pPr>
          <w:r w:rsidRPr="00671F70">
            <w:rPr>
              <w:b/>
            </w:rPr>
            <w:t>PŘ</w:t>
          </w:r>
          <w:r>
            <w:rPr>
              <w:b/>
            </w:rPr>
            <w:t>ÍLOHA č. 9</w:t>
          </w:r>
        </w:p>
        <w:p w:rsidR="00C5382A" w:rsidRDefault="00C5382A" w:rsidP="00204180">
          <w:pPr>
            <w:pStyle w:val="Zpatvlevo"/>
          </w:pPr>
          <w:r>
            <w:t>Smlouva o dílo – Zhotovení DUSP + PDPS</w:t>
          </w:r>
        </w:p>
        <w:p w:rsidR="00C5382A" w:rsidRPr="003462EB" w:rsidRDefault="00C5382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C5382A" w:rsidRPr="00A50995" w:rsidRDefault="00C5382A">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933F20">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9</w:t>
          </w:r>
        </w:p>
        <w:p w:rsidR="00C5382A" w:rsidRDefault="00C5382A" w:rsidP="00204180">
          <w:pPr>
            <w:pStyle w:val="Zpatvpravo"/>
          </w:pPr>
          <w:r>
            <w:t xml:space="preserve">Smlouva o dílo – Zhotovení DUSP + PDPS </w:t>
          </w:r>
        </w:p>
        <w:p w:rsidR="00C5382A" w:rsidRPr="00612EE8" w:rsidRDefault="00C5382A" w:rsidP="00F87750">
          <w:pPr>
            <w:pStyle w:val="Zpatvpravo"/>
            <w:rPr>
              <w:rStyle w:val="Tun"/>
            </w:rPr>
          </w:pPr>
          <w:r w:rsidRPr="00F87750">
            <w:t>Název zakázky „Rekonstrukce</w:t>
          </w:r>
          <w:r>
            <w:t xml:space="preserve"> žst . Bystřice pod Hostýnem“</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1</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5382A" w:rsidRPr="009E09BE" w:rsidTr="00A50995">
      <w:tc>
        <w:tcPr>
          <w:tcW w:w="7873" w:type="dxa"/>
          <w:tcMar>
            <w:left w:w="0" w:type="dxa"/>
            <w:right w:w="0" w:type="dxa"/>
          </w:tcMar>
          <w:vAlign w:val="bottom"/>
        </w:tcPr>
        <w:p w:rsidR="00C5382A" w:rsidRDefault="00C5382A" w:rsidP="00204180">
          <w:pPr>
            <w:pStyle w:val="Zpatvpravo"/>
          </w:pPr>
          <w:r>
            <w:t>Smlouva o dílo – Zhotovení DUSP + PDPS</w:t>
          </w:r>
        </w:p>
        <w:p w:rsidR="00C5382A" w:rsidRPr="00612EE8" w:rsidRDefault="00C5382A" w:rsidP="00F21ED2">
          <w:pPr>
            <w:pStyle w:val="Zpatvpravo"/>
            <w:rPr>
              <w:rStyle w:val="Tun"/>
            </w:rPr>
          </w:pPr>
          <w:r>
            <w:t>Název zakázk</w:t>
          </w:r>
          <w:r w:rsidRPr="00F21ED2">
            <w:t xml:space="preserve">y </w:t>
          </w:r>
          <w:r>
            <w:t>„Rekonstrukce žst. Bystřice pod Hostýnem“</w:t>
          </w:r>
        </w:p>
      </w:tc>
      <w:tc>
        <w:tcPr>
          <w:tcW w:w="859"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6</w:t>
          </w:r>
          <w:r w:rsidRPr="007145F3">
            <w:rPr>
              <w:b/>
              <w:noProof/>
              <w:color w:val="FF5200" w:themeColor="accent2"/>
              <w:sz w:val="14"/>
              <w:szCs w:val="14"/>
            </w:rPr>
            <w:fldChar w:fldCharType="end"/>
          </w:r>
        </w:p>
      </w:tc>
    </w:tr>
  </w:tbl>
  <w:p w:rsidR="00C5382A" w:rsidRPr="00B8518B" w:rsidRDefault="00C5382A" w:rsidP="00ED2614">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5382A" w:rsidRPr="003462EB" w:rsidTr="00B24A2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5382A" w:rsidRPr="00671F70" w:rsidRDefault="00C5382A" w:rsidP="00204180">
          <w:pPr>
            <w:pStyle w:val="Zpatvlevo"/>
            <w:rPr>
              <w:b/>
            </w:rPr>
          </w:pPr>
          <w:r w:rsidRPr="00671F70">
            <w:rPr>
              <w:b/>
            </w:rPr>
            <w:t>PŘ</w:t>
          </w:r>
          <w:r>
            <w:rPr>
              <w:b/>
            </w:rPr>
            <w:t>ÍLOHA č. 10</w:t>
          </w:r>
        </w:p>
        <w:p w:rsidR="00C5382A" w:rsidRDefault="00C5382A" w:rsidP="00204180">
          <w:pPr>
            <w:pStyle w:val="Zpatvlevo"/>
          </w:pPr>
          <w:r>
            <w:t>Smlouva o dílo – Zhotovení DUSP + PDPS</w:t>
          </w:r>
        </w:p>
        <w:p w:rsidR="00C5382A" w:rsidRPr="003462EB" w:rsidRDefault="00C5382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C5382A" w:rsidRPr="00A50995" w:rsidRDefault="00C5382A">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933F20">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10</w:t>
          </w:r>
        </w:p>
        <w:p w:rsidR="00C5382A" w:rsidRDefault="00C5382A" w:rsidP="00204180">
          <w:pPr>
            <w:pStyle w:val="Zpatvpravo"/>
          </w:pPr>
          <w:r>
            <w:t xml:space="preserve">Smlouva o dílo – Zhotovení DUSP + PDPS </w:t>
          </w:r>
        </w:p>
        <w:p w:rsidR="00C5382A" w:rsidRPr="00612EE8" w:rsidRDefault="00C5382A" w:rsidP="00F87750">
          <w:pPr>
            <w:pStyle w:val="Zpatvpravo"/>
            <w:rPr>
              <w:rStyle w:val="Tun"/>
            </w:rPr>
          </w:pPr>
          <w:r w:rsidRPr="00F87750">
            <w:t xml:space="preserve">Název zakázky </w:t>
          </w:r>
          <w:r w:rsidRPr="008E1FF3">
            <w:t>„Rekonstrukce</w:t>
          </w:r>
          <w:r>
            <w:t xml:space="preserve"> žst . Bystřice pod Hostýnem“</w:t>
          </w:r>
          <w:r w:rsidRPr="00612EE8">
            <w:rPr>
              <w:rStyle w:val="Tun"/>
            </w:rPr>
            <w:t xml:space="preserve"> </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1</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933F20">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11</w:t>
          </w:r>
        </w:p>
        <w:p w:rsidR="00C5382A" w:rsidRDefault="00C5382A" w:rsidP="00204180">
          <w:pPr>
            <w:pStyle w:val="Zpatvpravo"/>
          </w:pPr>
          <w:r>
            <w:t xml:space="preserve">Smlouva o dílo – Zhotovení DUSP + PDPS </w:t>
          </w:r>
        </w:p>
        <w:p w:rsidR="00C5382A" w:rsidRPr="00612EE8" w:rsidRDefault="00C5382A" w:rsidP="00F87750">
          <w:pPr>
            <w:pStyle w:val="Zpatvpravo"/>
            <w:rPr>
              <w:rStyle w:val="Tun"/>
            </w:rPr>
          </w:pPr>
          <w:r w:rsidRPr="00F87750">
            <w:t xml:space="preserve">Název zakázky </w:t>
          </w:r>
          <w:r w:rsidRPr="008E1FF3">
            <w:t>„Rekonstrukce</w:t>
          </w:r>
          <w:r>
            <w:t xml:space="preserve"> </w:t>
          </w:r>
          <w:proofErr w:type="spellStart"/>
          <w:r>
            <w:t>žst</w:t>
          </w:r>
          <w:proofErr w:type="spellEnd"/>
          <w:r>
            <w:t xml:space="preserve"> . Bystřice pod Hostýnem“</w:t>
          </w:r>
          <w:r w:rsidRPr="00612EE8">
            <w:rPr>
              <w:rStyle w:val="Tun"/>
            </w:rPr>
            <w:t xml:space="preserve"> </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1</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82A" w:rsidRPr="00B8518B" w:rsidRDefault="00C5382A" w:rsidP="00460660">
    <w:pPr>
      <w:pStyle w:val="Zpat"/>
      <w:rPr>
        <w:sz w:val="2"/>
        <w:szCs w:val="2"/>
      </w:rPr>
    </w:pPr>
  </w:p>
  <w:p w:rsidR="00C5382A" w:rsidRPr="00B8518B" w:rsidRDefault="00C5382A" w:rsidP="00F9740F">
    <w:pPr>
      <w:pStyle w:val="Zpat"/>
      <w:rPr>
        <w:sz w:val="2"/>
        <w:szCs w:val="2"/>
      </w:rPr>
    </w:pPr>
  </w:p>
  <w:p w:rsidR="00C5382A" w:rsidRPr="00B8518B" w:rsidRDefault="00C5382A" w:rsidP="00E80769">
    <w:pPr>
      <w:pStyle w:val="Zpat"/>
      <w:rPr>
        <w:sz w:val="2"/>
        <w:szCs w:val="2"/>
      </w:rPr>
    </w:pPr>
  </w:p>
  <w:p w:rsidR="00C5382A" w:rsidRPr="00B8518B" w:rsidRDefault="00C5382A" w:rsidP="00E80769">
    <w:pPr>
      <w:pStyle w:val="Zpat"/>
      <w:rPr>
        <w:sz w:val="2"/>
        <w:szCs w:val="2"/>
      </w:rPr>
    </w:pPr>
  </w:p>
  <w:p w:rsidR="00C5382A" w:rsidRDefault="00C5382A" w:rsidP="00E80769">
    <w:pPr>
      <w:pStyle w:val="Zpat"/>
      <w:rPr>
        <w:rFonts w:cs="Calibri"/>
        <w:szCs w:val="12"/>
      </w:rPr>
    </w:pPr>
  </w:p>
  <w:p w:rsidR="00C5382A" w:rsidRDefault="00C5382A" w:rsidP="00E80769">
    <w:pPr>
      <w:pStyle w:val="Zpat"/>
      <w:rPr>
        <w:rFonts w:cs="Calibri"/>
        <w:szCs w:val="12"/>
      </w:rPr>
    </w:pPr>
  </w:p>
  <w:p w:rsidR="00C5382A" w:rsidRPr="00460660" w:rsidRDefault="00C5382A" w:rsidP="00E80769">
    <w:pPr>
      <w:pStyle w:val="Zpat"/>
      <w:rPr>
        <w:sz w:val="2"/>
        <w:szCs w:val="2"/>
      </w:rPr>
    </w:pPr>
  </w:p>
  <w:p w:rsidR="00C5382A" w:rsidRPr="00460660" w:rsidRDefault="00C5382A" w:rsidP="00E80769">
    <w:pPr>
      <w:pStyle w:val="Zpat"/>
      <w:rPr>
        <w:sz w:val="2"/>
        <w:szCs w:val="2"/>
      </w:rPr>
    </w:pPr>
  </w:p>
  <w:p w:rsidR="00C5382A" w:rsidRDefault="00C5382A" w:rsidP="00F9740F">
    <w:pPr>
      <w:pStyle w:val="Zpat"/>
      <w:rPr>
        <w:rFonts w:cs="Calibri"/>
        <w:szCs w:val="12"/>
      </w:rPr>
    </w:pPr>
  </w:p>
  <w:p w:rsidR="00C5382A" w:rsidRPr="00460660" w:rsidRDefault="00C5382A">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382A" w:rsidRPr="003462EB" w:rsidTr="00D3669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5382A" w:rsidRPr="00671F70" w:rsidRDefault="00C5382A" w:rsidP="00204180">
          <w:pPr>
            <w:pStyle w:val="Zpatvlevo"/>
            <w:rPr>
              <w:b/>
            </w:rPr>
          </w:pPr>
          <w:r w:rsidRPr="00671F70">
            <w:rPr>
              <w:b/>
            </w:rPr>
            <w:t>PŘÍLOHA č. 1</w:t>
          </w:r>
        </w:p>
        <w:p w:rsidR="00C5382A" w:rsidRDefault="00C5382A" w:rsidP="00204180">
          <w:pPr>
            <w:pStyle w:val="Zpatvlevo"/>
          </w:pPr>
          <w:r>
            <w:t>Smlouva o dílo – Zhotovení DUSP + PDPS</w:t>
          </w:r>
        </w:p>
        <w:p w:rsidR="00C5382A" w:rsidRPr="003462EB" w:rsidRDefault="00C5382A" w:rsidP="00204180">
          <w:pPr>
            <w:pStyle w:val="Zpatvlevo"/>
          </w:pPr>
          <w:r w:rsidRPr="008E1FF3">
            <w:t>Název zakázky „Rekonstrukce</w:t>
          </w:r>
          <w:r>
            <w:t xml:space="preserve"> žst . Bystřice pod Hostýnem“</w:t>
          </w:r>
        </w:p>
      </w:tc>
    </w:tr>
  </w:tbl>
  <w:p w:rsidR="00C5382A" w:rsidRPr="00A50995" w:rsidRDefault="00C5382A">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82A" w:rsidRPr="00B8518B" w:rsidRDefault="00C5382A" w:rsidP="00B8518B">
    <w:pPr>
      <w:pStyle w:val="Zpat"/>
      <w:rPr>
        <w:sz w:val="2"/>
        <w:szCs w:val="2"/>
      </w:rPr>
    </w:pPr>
    <w:r>
      <w:rPr>
        <w:sz w:val="2"/>
        <w:szCs w:val="2"/>
      </w:rPr>
      <w:t>PDPS</w:t>
    </w: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D36695">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PŘÍLOHA č. 1</w:t>
          </w:r>
        </w:p>
        <w:p w:rsidR="00C5382A" w:rsidRDefault="00C5382A" w:rsidP="00204180">
          <w:pPr>
            <w:pStyle w:val="Zpatvpravo"/>
          </w:pPr>
          <w:r>
            <w:t xml:space="preserve">Smlouva o dílo – Zhotovení DUSP + PDPS </w:t>
          </w:r>
        </w:p>
        <w:p w:rsidR="00C5382A" w:rsidRPr="00612EE8" w:rsidRDefault="00C5382A" w:rsidP="008E1FF3">
          <w:pPr>
            <w:pStyle w:val="Zpatvpravo"/>
            <w:rPr>
              <w:rStyle w:val="Tun"/>
            </w:rPr>
          </w:pPr>
          <w:r w:rsidRPr="008E1FF3">
            <w:t>Název zakázky „Rekonstrukce</w:t>
          </w:r>
          <w:r>
            <w:t xml:space="preserve"> žst . Bystřice pod Hostýnem“</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2</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382A" w:rsidRPr="003462EB" w:rsidTr="00D3669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5382A" w:rsidRPr="00671F70" w:rsidRDefault="00C5382A" w:rsidP="00204180">
          <w:pPr>
            <w:pStyle w:val="Zpatvlevo"/>
            <w:rPr>
              <w:b/>
            </w:rPr>
          </w:pPr>
          <w:r w:rsidRPr="00671F70">
            <w:rPr>
              <w:b/>
            </w:rPr>
            <w:t>PŘ</w:t>
          </w:r>
          <w:r>
            <w:rPr>
              <w:b/>
            </w:rPr>
            <w:t>ÍLOHA č. 2</w:t>
          </w:r>
        </w:p>
        <w:p w:rsidR="00C5382A" w:rsidRDefault="00C5382A" w:rsidP="00204180">
          <w:pPr>
            <w:pStyle w:val="Zpatvlevo"/>
          </w:pPr>
          <w:r>
            <w:t>Smlouva o dílo – Zhotovení DUSP + PDPS</w:t>
          </w:r>
        </w:p>
        <w:p w:rsidR="00C5382A" w:rsidRPr="003462EB" w:rsidRDefault="00C5382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C5382A" w:rsidRPr="00A50995" w:rsidRDefault="00C5382A">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D36695">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2</w:t>
          </w:r>
        </w:p>
        <w:p w:rsidR="00C5382A" w:rsidRDefault="00C5382A" w:rsidP="00204180">
          <w:pPr>
            <w:pStyle w:val="Zpatvpravo"/>
          </w:pPr>
          <w:r>
            <w:t xml:space="preserve">Smlouva o dílo – Zhotovení DUSP + PDPS </w:t>
          </w:r>
        </w:p>
        <w:p w:rsidR="00C5382A" w:rsidRPr="00612EE8" w:rsidRDefault="00C5382A" w:rsidP="00ED2614">
          <w:pPr>
            <w:pStyle w:val="Zpatvpravo"/>
            <w:rPr>
              <w:rStyle w:val="Tun"/>
            </w:rPr>
          </w:pPr>
          <w:r w:rsidRPr="008E1FF3">
            <w:t>Název zakázky „Rekonstrukce</w:t>
          </w:r>
          <w:r>
            <w:t xml:space="preserve"> žst . Bystřice pod Hostýnem“</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1</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382A" w:rsidRPr="003462EB" w:rsidTr="00D36695">
      <w:tc>
        <w:tcPr>
          <w:tcW w:w="907" w:type="dxa"/>
          <w:tcMar>
            <w:left w:w="0" w:type="dxa"/>
            <w:right w:w="0" w:type="dxa"/>
          </w:tcMar>
          <w:vAlign w:val="bottom"/>
        </w:tcPr>
        <w:p w:rsidR="00C5382A" w:rsidRPr="00B8518B" w:rsidRDefault="00C5382A"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5382A" w:rsidRPr="00671F70" w:rsidRDefault="00C5382A" w:rsidP="00204180">
          <w:pPr>
            <w:pStyle w:val="Zpatvlevo"/>
            <w:rPr>
              <w:b/>
            </w:rPr>
          </w:pPr>
          <w:r w:rsidRPr="00671F70">
            <w:rPr>
              <w:b/>
            </w:rPr>
            <w:t>PŘ</w:t>
          </w:r>
          <w:r>
            <w:rPr>
              <w:b/>
            </w:rPr>
            <w:t>ÍLOHA č. 3</w:t>
          </w:r>
        </w:p>
        <w:p w:rsidR="00C5382A" w:rsidRDefault="00C5382A" w:rsidP="00204180">
          <w:pPr>
            <w:pStyle w:val="Zpatvlevo"/>
          </w:pPr>
          <w:r>
            <w:t>Smlouva o dílo – Zhotovení DUSP + PDPS</w:t>
          </w:r>
        </w:p>
        <w:p w:rsidR="00C5382A" w:rsidRPr="003462EB" w:rsidRDefault="00C5382A"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C5382A" w:rsidRPr="00A50995" w:rsidRDefault="00C5382A">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382A" w:rsidRPr="009E09BE" w:rsidTr="00E075DA">
      <w:tc>
        <w:tcPr>
          <w:tcW w:w="7825" w:type="dxa"/>
          <w:tcMar>
            <w:left w:w="0" w:type="dxa"/>
            <w:right w:w="0" w:type="dxa"/>
          </w:tcMar>
          <w:vAlign w:val="bottom"/>
        </w:tcPr>
        <w:p w:rsidR="00C5382A" w:rsidRPr="008C00FC" w:rsidRDefault="00C5382A" w:rsidP="00204180">
          <w:pPr>
            <w:pStyle w:val="Zpatvpravo"/>
            <w:rPr>
              <w:rStyle w:val="Tun"/>
            </w:rPr>
          </w:pPr>
          <w:r w:rsidRPr="008C00FC">
            <w:rPr>
              <w:rStyle w:val="Tun"/>
            </w:rPr>
            <w:t xml:space="preserve">PŘÍLOHA č. </w:t>
          </w:r>
          <w:r>
            <w:rPr>
              <w:rStyle w:val="Tun"/>
            </w:rPr>
            <w:t>3</w:t>
          </w:r>
        </w:p>
        <w:p w:rsidR="00C5382A" w:rsidRDefault="00C5382A" w:rsidP="00204180">
          <w:pPr>
            <w:pStyle w:val="Zpatvpravo"/>
          </w:pPr>
          <w:r>
            <w:t xml:space="preserve">Smlouva o dílo – Zhotovení DUSP + PDPS </w:t>
          </w:r>
        </w:p>
        <w:p w:rsidR="00C5382A" w:rsidRPr="00612EE8" w:rsidRDefault="00C5382A" w:rsidP="00ED2614">
          <w:pPr>
            <w:pStyle w:val="Zpatvpravo"/>
            <w:rPr>
              <w:rStyle w:val="Tun"/>
            </w:rPr>
          </w:pPr>
          <w:r w:rsidRPr="008E1FF3">
            <w:t>Název zakázky „Rekonstrukce</w:t>
          </w:r>
          <w:r>
            <w:t xml:space="preserve"> žst . Bystřice pod Hostýnem“</w:t>
          </w:r>
        </w:p>
      </w:tc>
      <w:tc>
        <w:tcPr>
          <w:tcW w:w="907" w:type="dxa"/>
          <w:vAlign w:val="bottom"/>
        </w:tcPr>
        <w:p w:rsidR="00C5382A" w:rsidRPr="009E09BE" w:rsidRDefault="00C5382A"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42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516">
            <w:rPr>
              <w:b/>
              <w:noProof/>
              <w:color w:val="FF5200" w:themeColor="accent2"/>
              <w:sz w:val="14"/>
              <w:szCs w:val="14"/>
            </w:rPr>
            <w:t>1</w:t>
          </w:r>
          <w:r w:rsidRPr="007145F3">
            <w:rPr>
              <w:b/>
              <w:noProof/>
              <w:color w:val="FF5200" w:themeColor="accent2"/>
              <w:sz w:val="14"/>
              <w:szCs w:val="14"/>
            </w:rPr>
            <w:fldChar w:fldCharType="end"/>
          </w:r>
        </w:p>
      </w:tc>
    </w:tr>
  </w:tbl>
  <w:p w:rsidR="00C5382A" w:rsidRPr="00B8518B" w:rsidRDefault="00C5382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B7E" w:rsidRDefault="00266B7E" w:rsidP="00962258">
      <w:pPr>
        <w:spacing w:after="0" w:line="240" w:lineRule="auto"/>
      </w:pPr>
      <w:r>
        <w:separator/>
      </w:r>
    </w:p>
  </w:footnote>
  <w:footnote w:type="continuationSeparator" w:id="0">
    <w:p w:rsidR="00266B7E" w:rsidRDefault="00266B7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C5382A" w:rsidTr="004F75CC">
      <w:trPr>
        <w:trHeight w:hRule="exact" w:val="936"/>
      </w:trPr>
      <w:tc>
        <w:tcPr>
          <w:tcW w:w="1219" w:type="dxa"/>
          <w:tcMar>
            <w:left w:w="0" w:type="dxa"/>
            <w:right w:w="0" w:type="dxa"/>
          </w:tcMar>
        </w:tcPr>
        <w:p w:rsidR="00C5382A" w:rsidRPr="00B8518B" w:rsidRDefault="00C5382A" w:rsidP="00FC6389">
          <w:pPr>
            <w:pStyle w:val="Zpat"/>
            <w:rPr>
              <w:rStyle w:val="slostrnky"/>
            </w:rPr>
          </w:pPr>
        </w:p>
      </w:tc>
      <w:tc>
        <w:tcPr>
          <w:tcW w:w="3600" w:type="dxa"/>
          <w:shd w:val="clear" w:color="auto" w:fill="auto"/>
          <w:tcMar>
            <w:left w:w="0" w:type="dxa"/>
            <w:right w:w="0" w:type="dxa"/>
          </w:tcMar>
        </w:tcPr>
        <w:p w:rsidR="00C5382A" w:rsidRDefault="00C5382A" w:rsidP="00FC6389">
          <w:pPr>
            <w:pStyle w:val="Zpat"/>
          </w:pPr>
          <w:r>
            <w:rPr>
              <w:noProof/>
              <w:lang w:eastAsia="cs-CZ"/>
            </w:rPr>
            <w:drawing>
              <wp:anchor distT="0" distB="0" distL="114300" distR="114300" simplePos="0" relativeHeight="251673600" behindDoc="0" locked="1" layoutInCell="1" allowOverlap="1" wp14:anchorId="37566980" wp14:editId="091A1D15">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5382A" w:rsidRPr="00D6163D" w:rsidRDefault="00C5382A" w:rsidP="00FC6389">
          <w:pPr>
            <w:pStyle w:val="Druhdokumentu"/>
          </w:pPr>
        </w:p>
      </w:tc>
    </w:tr>
    <w:tr w:rsidR="00C5382A" w:rsidTr="004F75CC">
      <w:trPr>
        <w:trHeight w:hRule="exact" w:val="936"/>
      </w:trPr>
      <w:tc>
        <w:tcPr>
          <w:tcW w:w="1219" w:type="dxa"/>
          <w:tcMar>
            <w:left w:w="0" w:type="dxa"/>
            <w:right w:w="0" w:type="dxa"/>
          </w:tcMar>
        </w:tcPr>
        <w:p w:rsidR="00C5382A" w:rsidRPr="00B8518B" w:rsidRDefault="00C5382A" w:rsidP="00FC6389">
          <w:pPr>
            <w:pStyle w:val="Zpat"/>
            <w:rPr>
              <w:rStyle w:val="slostrnky"/>
            </w:rPr>
          </w:pPr>
        </w:p>
      </w:tc>
      <w:tc>
        <w:tcPr>
          <w:tcW w:w="3600" w:type="dxa"/>
          <w:shd w:val="clear" w:color="auto" w:fill="auto"/>
          <w:tcMar>
            <w:left w:w="0" w:type="dxa"/>
            <w:right w:w="0" w:type="dxa"/>
          </w:tcMar>
        </w:tcPr>
        <w:p w:rsidR="00C5382A" w:rsidRPr="004F75CC" w:rsidRDefault="00C5382A" w:rsidP="00FC6389">
          <w:pPr>
            <w:pStyle w:val="Zpat"/>
            <w:rPr>
              <w:i/>
            </w:rPr>
          </w:pPr>
        </w:p>
      </w:tc>
      <w:tc>
        <w:tcPr>
          <w:tcW w:w="5756" w:type="dxa"/>
          <w:shd w:val="clear" w:color="auto" w:fill="auto"/>
          <w:tcMar>
            <w:left w:w="0" w:type="dxa"/>
            <w:right w:w="0" w:type="dxa"/>
          </w:tcMar>
        </w:tcPr>
        <w:p w:rsidR="00C5382A" w:rsidRPr="00D6163D" w:rsidRDefault="00C5382A" w:rsidP="00FC6389">
          <w:pPr>
            <w:pStyle w:val="Druhdokumentu"/>
          </w:pPr>
        </w:p>
      </w:tc>
    </w:tr>
  </w:tbl>
  <w:p w:rsidR="00C5382A" w:rsidRPr="004F75CC" w:rsidRDefault="00C5382A" w:rsidP="00FC6389">
    <w:pPr>
      <w:pStyle w:val="Zhlav"/>
      <w:rPr>
        <w:sz w:val="12"/>
        <w:szCs w:val="12"/>
      </w:rPr>
    </w:pPr>
  </w:p>
  <w:p w:rsidR="00C5382A" w:rsidRPr="00460660" w:rsidRDefault="00C5382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382A" w:rsidTr="00C02D0A">
      <w:trPr>
        <w:trHeight w:hRule="exact" w:val="454"/>
      </w:trPr>
      <w:tc>
        <w:tcPr>
          <w:tcW w:w="1361" w:type="dxa"/>
          <w:tcMar>
            <w:top w:w="57" w:type="dxa"/>
            <w:left w:w="0" w:type="dxa"/>
            <w:right w:w="0" w:type="dxa"/>
          </w:tcMar>
        </w:tcPr>
        <w:p w:rsidR="00C5382A" w:rsidRPr="00B8518B" w:rsidRDefault="00C5382A" w:rsidP="00523EA7">
          <w:pPr>
            <w:pStyle w:val="Zpat"/>
            <w:rPr>
              <w:rStyle w:val="slostrnky"/>
            </w:rPr>
          </w:pPr>
        </w:p>
      </w:tc>
      <w:tc>
        <w:tcPr>
          <w:tcW w:w="3458" w:type="dxa"/>
          <w:shd w:val="clear" w:color="auto" w:fill="auto"/>
          <w:tcMar>
            <w:top w:w="57" w:type="dxa"/>
            <w:left w:w="0" w:type="dxa"/>
            <w:right w:w="0" w:type="dxa"/>
          </w:tcMar>
        </w:tcPr>
        <w:p w:rsidR="00C5382A" w:rsidRDefault="00C5382A" w:rsidP="00523EA7">
          <w:pPr>
            <w:pStyle w:val="Zpat"/>
          </w:pPr>
        </w:p>
      </w:tc>
      <w:tc>
        <w:tcPr>
          <w:tcW w:w="5698" w:type="dxa"/>
          <w:shd w:val="clear" w:color="auto" w:fill="auto"/>
          <w:tcMar>
            <w:top w:w="57" w:type="dxa"/>
            <w:left w:w="0" w:type="dxa"/>
            <w:right w:w="0" w:type="dxa"/>
          </w:tcMar>
        </w:tcPr>
        <w:p w:rsidR="00C5382A" w:rsidRPr="00D6163D" w:rsidRDefault="00C5382A" w:rsidP="00D6163D">
          <w:pPr>
            <w:pStyle w:val="Druhdokumentu"/>
          </w:pPr>
        </w:p>
      </w:tc>
    </w:tr>
  </w:tbl>
  <w:p w:rsidR="00C5382A" w:rsidRPr="00D6163D" w:rsidRDefault="00C5382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48D454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A7100C"/>
    <w:multiLevelType w:val="hybridMultilevel"/>
    <w:tmpl w:val="98324D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2E80C00"/>
    <w:multiLevelType w:val="hybridMultilevel"/>
    <w:tmpl w:val="8216028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8224FE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539"/>
        </w:tabs>
        <w:ind w:left="539"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B437145"/>
    <w:multiLevelType w:val="hybridMultilevel"/>
    <w:tmpl w:val="FA5C5B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4"/>
  </w:num>
  <w:num w:numId="11">
    <w:abstractNumId w:val="13"/>
  </w:num>
  <w:num w:numId="12">
    <w:abstractNumId w:val="0"/>
  </w:num>
  <w:num w:numId="13">
    <w:abstractNumId w:val="4"/>
  </w:num>
  <w:num w:numId="14">
    <w:abstractNumId w:val="4"/>
  </w:num>
  <w:num w:numId="15">
    <w:abstractNumId w:val="7"/>
  </w:num>
  <w:num w:numId="16">
    <w:abstractNumId w:val="7"/>
  </w:num>
  <w:num w:numId="17">
    <w:abstractNumId w:val="7"/>
  </w:num>
  <w:num w:numId="18">
    <w:abstractNumId w:val="9"/>
  </w:num>
  <w:num w:numId="19">
    <w:abstractNumId w:val="9"/>
  </w:num>
  <w:num w:numId="20">
    <w:abstractNumId w:val="9"/>
  </w:num>
  <w:num w:numId="21">
    <w:abstractNumId w:val="11"/>
  </w:num>
  <w:num w:numId="22">
    <w:abstractNumId w:val="0"/>
  </w:num>
  <w:num w:numId="23">
    <w:abstractNumId w:val="0"/>
  </w:num>
  <w:num w:numId="24">
    <w:abstractNumId w:val="4"/>
  </w:num>
  <w:num w:numId="25">
    <w:abstractNumId w:val="4"/>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4"/>
  </w:num>
  <w:num w:numId="30">
    <w:abstractNumId w:val="4"/>
  </w:num>
  <w:num w:numId="31">
    <w:abstractNumId w:val="7"/>
  </w:num>
  <w:num w:numId="32">
    <w:abstractNumId w:val="7"/>
  </w:num>
  <w:num w:numId="33">
    <w:abstractNumId w:val="7"/>
  </w:num>
  <w:num w:numId="34">
    <w:abstractNumId w:val="7"/>
  </w:num>
  <w:num w:numId="35">
    <w:abstractNumId w:val="9"/>
  </w:num>
  <w:num w:numId="36">
    <w:abstractNumId w:val="9"/>
  </w:num>
  <w:num w:numId="37">
    <w:abstractNumId w:val="9"/>
  </w:num>
  <w:num w:numId="38">
    <w:abstractNumId w:val="9"/>
  </w:num>
  <w:num w:numId="39">
    <w:abstractNumId w:val="11"/>
  </w:num>
  <w:num w:numId="40">
    <w:abstractNumId w:val="0"/>
  </w:num>
  <w:num w:numId="41">
    <w:abstractNumId w:val="0"/>
  </w:num>
  <w:num w:numId="42">
    <w:abstractNumId w:val="4"/>
  </w:num>
  <w:num w:numId="43">
    <w:abstractNumId w:val="4"/>
  </w:num>
  <w:num w:numId="44">
    <w:abstractNumId w:val="13"/>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3"/>
  </w:num>
  <w:num w:numId="48">
    <w:abstractNumId w:val="10"/>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3B24"/>
    <w:rsid w:val="000048BC"/>
    <w:rsid w:val="00017F3C"/>
    <w:rsid w:val="000363D2"/>
    <w:rsid w:val="00041EC8"/>
    <w:rsid w:val="00042516"/>
    <w:rsid w:val="0006588D"/>
    <w:rsid w:val="00067A5E"/>
    <w:rsid w:val="000719BB"/>
    <w:rsid w:val="00071FC0"/>
    <w:rsid w:val="00072A65"/>
    <w:rsid w:val="00072C1E"/>
    <w:rsid w:val="000766D7"/>
    <w:rsid w:val="000841E0"/>
    <w:rsid w:val="00092CA1"/>
    <w:rsid w:val="000B0797"/>
    <w:rsid w:val="000B4EB8"/>
    <w:rsid w:val="000B70C8"/>
    <w:rsid w:val="000B7D0A"/>
    <w:rsid w:val="000C41F2"/>
    <w:rsid w:val="000D22C4"/>
    <w:rsid w:val="000D27D1"/>
    <w:rsid w:val="000E1A7F"/>
    <w:rsid w:val="00111D58"/>
    <w:rsid w:val="00112864"/>
    <w:rsid w:val="001133FB"/>
    <w:rsid w:val="00113537"/>
    <w:rsid w:val="00114472"/>
    <w:rsid w:val="00114988"/>
    <w:rsid w:val="00115069"/>
    <w:rsid w:val="001150F2"/>
    <w:rsid w:val="00124733"/>
    <w:rsid w:val="00124751"/>
    <w:rsid w:val="00127835"/>
    <w:rsid w:val="00133336"/>
    <w:rsid w:val="00143EC0"/>
    <w:rsid w:val="00146F04"/>
    <w:rsid w:val="00147C5E"/>
    <w:rsid w:val="001533A7"/>
    <w:rsid w:val="00155FE2"/>
    <w:rsid w:val="001656A2"/>
    <w:rsid w:val="00165977"/>
    <w:rsid w:val="00170EC5"/>
    <w:rsid w:val="001747C1"/>
    <w:rsid w:val="00177D6B"/>
    <w:rsid w:val="00191F90"/>
    <w:rsid w:val="001A5B98"/>
    <w:rsid w:val="001B4E74"/>
    <w:rsid w:val="001C0B2C"/>
    <w:rsid w:val="001C645F"/>
    <w:rsid w:val="001D5B22"/>
    <w:rsid w:val="001E5BB1"/>
    <w:rsid w:val="001E678E"/>
    <w:rsid w:val="001E6BBA"/>
    <w:rsid w:val="002038D5"/>
    <w:rsid w:val="00204180"/>
    <w:rsid w:val="00207062"/>
    <w:rsid w:val="002071BB"/>
    <w:rsid w:val="00207DF5"/>
    <w:rsid w:val="00211CD3"/>
    <w:rsid w:val="002241AB"/>
    <w:rsid w:val="00226A49"/>
    <w:rsid w:val="00231A0F"/>
    <w:rsid w:val="002360E6"/>
    <w:rsid w:val="00236DCC"/>
    <w:rsid w:val="002405FD"/>
    <w:rsid w:val="00240B81"/>
    <w:rsid w:val="00240C68"/>
    <w:rsid w:val="00240CF6"/>
    <w:rsid w:val="00247D01"/>
    <w:rsid w:val="00261A5B"/>
    <w:rsid w:val="00262E5B"/>
    <w:rsid w:val="00266B7E"/>
    <w:rsid w:val="00276A66"/>
    <w:rsid w:val="00276AFE"/>
    <w:rsid w:val="00276FAF"/>
    <w:rsid w:val="00285298"/>
    <w:rsid w:val="0029751E"/>
    <w:rsid w:val="002A3B57"/>
    <w:rsid w:val="002A5468"/>
    <w:rsid w:val="002C31BF"/>
    <w:rsid w:val="002D7FD6"/>
    <w:rsid w:val="002E0CD7"/>
    <w:rsid w:val="002E0CFB"/>
    <w:rsid w:val="002E5C7B"/>
    <w:rsid w:val="002F4333"/>
    <w:rsid w:val="003038BD"/>
    <w:rsid w:val="00315C27"/>
    <w:rsid w:val="00322B40"/>
    <w:rsid w:val="00327EEF"/>
    <w:rsid w:val="0033239F"/>
    <w:rsid w:val="0034274B"/>
    <w:rsid w:val="0034719F"/>
    <w:rsid w:val="00350A35"/>
    <w:rsid w:val="003571D8"/>
    <w:rsid w:val="00357BC6"/>
    <w:rsid w:val="00361422"/>
    <w:rsid w:val="00361DEA"/>
    <w:rsid w:val="003739DD"/>
    <w:rsid w:val="0037545D"/>
    <w:rsid w:val="00376B87"/>
    <w:rsid w:val="00381EFC"/>
    <w:rsid w:val="00392910"/>
    <w:rsid w:val="00392EB6"/>
    <w:rsid w:val="003956C6"/>
    <w:rsid w:val="003A197F"/>
    <w:rsid w:val="003A60C1"/>
    <w:rsid w:val="003B27A8"/>
    <w:rsid w:val="003B4534"/>
    <w:rsid w:val="003C33F2"/>
    <w:rsid w:val="003D756E"/>
    <w:rsid w:val="003E420D"/>
    <w:rsid w:val="003E4C13"/>
    <w:rsid w:val="003F5723"/>
    <w:rsid w:val="004078F3"/>
    <w:rsid w:val="00413ABD"/>
    <w:rsid w:val="004240C2"/>
    <w:rsid w:val="00427794"/>
    <w:rsid w:val="00431A48"/>
    <w:rsid w:val="004374A9"/>
    <w:rsid w:val="004436EE"/>
    <w:rsid w:val="00446E2F"/>
    <w:rsid w:val="00450F07"/>
    <w:rsid w:val="00453CD3"/>
    <w:rsid w:val="0046002F"/>
    <w:rsid w:val="00460660"/>
    <w:rsid w:val="00464BA9"/>
    <w:rsid w:val="00483969"/>
    <w:rsid w:val="00486107"/>
    <w:rsid w:val="00491827"/>
    <w:rsid w:val="0049257C"/>
    <w:rsid w:val="004C4399"/>
    <w:rsid w:val="004C787C"/>
    <w:rsid w:val="004D09FB"/>
    <w:rsid w:val="004D7138"/>
    <w:rsid w:val="004E16EB"/>
    <w:rsid w:val="004E7A1F"/>
    <w:rsid w:val="004F00DE"/>
    <w:rsid w:val="004F4B9B"/>
    <w:rsid w:val="004F75CC"/>
    <w:rsid w:val="00500624"/>
    <w:rsid w:val="00502690"/>
    <w:rsid w:val="0050666E"/>
    <w:rsid w:val="00506DE0"/>
    <w:rsid w:val="00511AB9"/>
    <w:rsid w:val="00523BB5"/>
    <w:rsid w:val="00523EA7"/>
    <w:rsid w:val="00533555"/>
    <w:rsid w:val="005406EB"/>
    <w:rsid w:val="00540D20"/>
    <w:rsid w:val="00541324"/>
    <w:rsid w:val="00543BF5"/>
    <w:rsid w:val="00553375"/>
    <w:rsid w:val="00555884"/>
    <w:rsid w:val="005736B7"/>
    <w:rsid w:val="00574748"/>
    <w:rsid w:val="00575E5A"/>
    <w:rsid w:val="00580245"/>
    <w:rsid w:val="0058594D"/>
    <w:rsid w:val="0059470E"/>
    <w:rsid w:val="005A1F44"/>
    <w:rsid w:val="005A3013"/>
    <w:rsid w:val="005B6527"/>
    <w:rsid w:val="005C1B4F"/>
    <w:rsid w:val="005D3C39"/>
    <w:rsid w:val="005E25D9"/>
    <w:rsid w:val="00601A8C"/>
    <w:rsid w:val="0061068E"/>
    <w:rsid w:val="006115D3"/>
    <w:rsid w:val="00612CEA"/>
    <w:rsid w:val="006162E3"/>
    <w:rsid w:val="006347A3"/>
    <w:rsid w:val="00636564"/>
    <w:rsid w:val="00636845"/>
    <w:rsid w:val="00636C7D"/>
    <w:rsid w:val="00644B90"/>
    <w:rsid w:val="00646AB2"/>
    <w:rsid w:val="00647FBB"/>
    <w:rsid w:val="0065452F"/>
    <w:rsid w:val="0065610E"/>
    <w:rsid w:val="00660AD3"/>
    <w:rsid w:val="00664A85"/>
    <w:rsid w:val="006650B1"/>
    <w:rsid w:val="006708EB"/>
    <w:rsid w:val="00671F70"/>
    <w:rsid w:val="006776B6"/>
    <w:rsid w:val="00681A17"/>
    <w:rsid w:val="006923FD"/>
    <w:rsid w:val="00693150"/>
    <w:rsid w:val="006A5570"/>
    <w:rsid w:val="006A67D6"/>
    <w:rsid w:val="006A689C"/>
    <w:rsid w:val="006B3D79"/>
    <w:rsid w:val="006B6FE4"/>
    <w:rsid w:val="006B70A5"/>
    <w:rsid w:val="006B766E"/>
    <w:rsid w:val="006C2343"/>
    <w:rsid w:val="006C442A"/>
    <w:rsid w:val="006D233D"/>
    <w:rsid w:val="006D3D66"/>
    <w:rsid w:val="006D5DD0"/>
    <w:rsid w:val="006E0578"/>
    <w:rsid w:val="006E314D"/>
    <w:rsid w:val="006F2EAF"/>
    <w:rsid w:val="006F589E"/>
    <w:rsid w:val="00710723"/>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18AC"/>
    <w:rsid w:val="0079664B"/>
    <w:rsid w:val="007A5172"/>
    <w:rsid w:val="007A67A0"/>
    <w:rsid w:val="007A6974"/>
    <w:rsid w:val="007B0110"/>
    <w:rsid w:val="007B570C"/>
    <w:rsid w:val="007C4049"/>
    <w:rsid w:val="007D6F0F"/>
    <w:rsid w:val="007E4A6E"/>
    <w:rsid w:val="007E62AA"/>
    <w:rsid w:val="007F191F"/>
    <w:rsid w:val="007F56A7"/>
    <w:rsid w:val="007F624E"/>
    <w:rsid w:val="00800851"/>
    <w:rsid w:val="00800BA4"/>
    <w:rsid w:val="008063CD"/>
    <w:rsid w:val="00807DD0"/>
    <w:rsid w:val="00821D01"/>
    <w:rsid w:val="00826B7B"/>
    <w:rsid w:val="00843C37"/>
    <w:rsid w:val="00846789"/>
    <w:rsid w:val="00850E29"/>
    <w:rsid w:val="00852896"/>
    <w:rsid w:val="00866994"/>
    <w:rsid w:val="00875212"/>
    <w:rsid w:val="00897796"/>
    <w:rsid w:val="008A3568"/>
    <w:rsid w:val="008A3A38"/>
    <w:rsid w:val="008A4D1B"/>
    <w:rsid w:val="008C00FC"/>
    <w:rsid w:val="008C2D4D"/>
    <w:rsid w:val="008C50F3"/>
    <w:rsid w:val="008C7EFE"/>
    <w:rsid w:val="008C7F1A"/>
    <w:rsid w:val="008D03B9"/>
    <w:rsid w:val="008D12AE"/>
    <w:rsid w:val="008D30C7"/>
    <w:rsid w:val="008E1AFC"/>
    <w:rsid w:val="008E1FF3"/>
    <w:rsid w:val="008F18D6"/>
    <w:rsid w:val="008F2C9B"/>
    <w:rsid w:val="008F474D"/>
    <w:rsid w:val="008F797B"/>
    <w:rsid w:val="00903EAD"/>
    <w:rsid w:val="00904780"/>
    <w:rsid w:val="0090635B"/>
    <w:rsid w:val="00922385"/>
    <w:rsid w:val="009223DF"/>
    <w:rsid w:val="00925193"/>
    <w:rsid w:val="00933F20"/>
    <w:rsid w:val="00936091"/>
    <w:rsid w:val="00940D8A"/>
    <w:rsid w:val="0094348B"/>
    <w:rsid w:val="00950EAF"/>
    <w:rsid w:val="00962258"/>
    <w:rsid w:val="00964369"/>
    <w:rsid w:val="009657AE"/>
    <w:rsid w:val="009678B7"/>
    <w:rsid w:val="00975C55"/>
    <w:rsid w:val="00981276"/>
    <w:rsid w:val="00992B63"/>
    <w:rsid w:val="00992D9C"/>
    <w:rsid w:val="00996CB8"/>
    <w:rsid w:val="009B2E97"/>
    <w:rsid w:val="009B4201"/>
    <w:rsid w:val="009B5146"/>
    <w:rsid w:val="009C418E"/>
    <w:rsid w:val="009C442C"/>
    <w:rsid w:val="009C5BC8"/>
    <w:rsid w:val="009D558D"/>
    <w:rsid w:val="009E07F4"/>
    <w:rsid w:val="009F0867"/>
    <w:rsid w:val="009F309B"/>
    <w:rsid w:val="009F392E"/>
    <w:rsid w:val="009F53C5"/>
    <w:rsid w:val="009F638B"/>
    <w:rsid w:val="00A070D7"/>
    <w:rsid w:val="00A0740E"/>
    <w:rsid w:val="00A11E94"/>
    <w:rsid w:val="00A21A01"/>
    <w:rsid w:val="00A21EDF"/>
    <w:rsid w:val="00A50641"/>
    <w:rsid w:val="00A50995"/>
    <w:rsid w:val="00A530BF"/>
    <w:rsid w:val="00A5459D"/>
    <w:rsid w:val="00A6177B"/>
    <w:rsid w:val="00A6337B"/>
    <w:rsid w:val="00A66136"/>
    <w:rsid w:val="00A71189"/>
    <w:rsid w:val="00A7364A"/>
    <w:rsid w:val="00A74DCC"/>
    <w:rsid w:val="00A753ED"/>
    <w:rsid w:val="00A77512"/>
    <w:rsid w:val="00A814C7"/>
    <w:rsid w:val="00A94351"/>
    <w:rsid w:val="00A94C2F"/>
    <w:rsid w:val="00AA19BD"/>
    <w:rsid w:val="00AA4CBB"/>
    <w:rsid w:val="00AA65FA"/>
    <w:rsid w:val="00AA7351"/>
    <w:rsid w:val="00AA7AB8"/>
    <w:rsid w:val="00AB66C5"/>
    <w:rsid w:val="00AC283A"/>
    <w:rsid w:val="00AD056F"/>
    <w:rsid w:val="00AD0C7B"/>
    <w:rsid w:val="00AD5F1A"/>
    <w:rsid w:val="00AD6731"/>
    <w:rsid w:val="00AE24E7"/>
    <w:rsid w:val="00B008D5"/>
    <w:rsid w:val="00B02F73"/>
    <w:rsid w:val="00B05B31"/>
    <w:rsid w:val="00B0619F"/>
    <w:rsid w:val="00B06D17"/>
    <w:rsid w:val="00B13A26"/>
    <w:rsid w:val="00B15D0D"/>
    <w:rsid w:val="00B22106"/>
    <w:rsid w:val="00B24A25"/>
    <w:rsid w:val="00B32638"/>
    <w:rsid w:val="00B42F40"/>
    <w:rsid w:val="00B47C30"/>
    <w:rsid w:val="00B5431A"/>
    <w:rsid w:val="00B6155E"/>
    <w:rsid w:val="00B705FC"/>
    <w:rsid w:val="00B724F0"/>
    <w:rsid w:val="00B72613"/>
    <w:rsid w:val="00B75EE1"/>
    <w:rsid w:val="00B77481"/>
    <w:rsid w:val="00B84945"/>
    <w:rsid w:val="00B8518B"/>
    <w:rsid w:val="00B92ABC"/>
    <w:rsid w:val="00B97CC3"/>
    <w:rsid w:val="00BA5D63"/>
    <w:rsid w:val="00BC06C4"/>
    <w:rsid w:val="00BC0A82"/>
    <w:rsid w:val="00BD7E91"/>
    <w:rsid w:val="00BD7F0D"/>
    <w:rsid w:val="00BE148C"/>
    <w:rsid w:val="00BE23C1"/>
    <w:rsid w:val="00BE6DA9"/>
    <w:rsid w:val="00BF1C50"/>
    <w:rsid w:val="00BF2905"/>
    <w:rsid w:val="00C02D0A"/>
    <w:rsid w:val="00C03A6E"/>
    <w:rsid w:val="00C226C0"/>
    <w:rsid w:val="00C37459"/>
    <w:rsid w:val="00C42FE6"/>
    <w:rsid w:val="00C44F6A"/>
    <w:rsid w:val="00C45470"/>
    <w:rsid w:val="00C45B9E"/>
    <w:rsid w:val="00C5382A"/>
    <w:rsid w:val="00C539CB"/>
    <w:rsid w:val="00C6198E"/>
    <w:rsid w:val="00C66209"/>
    <w:rsid w:val="00C708EA"/>
    <w:rsid w:val="00C778A5"/>
    <w:rsid w:val="00C946E8"/>
    <w:rsid w:val="00C95162"/>
    <w:rsid w:val="00C97C12"/>
    <w:rsid w:val="00C97DC9"/>
    <w:rsid w:val="00CB4F6D"/>
    <w:rsid w:val="00CB6A37"/>
    <w:rsid w:val="00CB7684"/>
    <w:rsid w:val="00CC7C8F"/>
    <w:rsid w:val="00CD1FC4"/>
    <w:rsid w:val="00D034A0"/>
    <w:rsid w:val="00D0544F"/>
    <w:rsid w:val="00D07737"/>
    <w:rsid w:val="00D21061"/>
    <w:rsid w:val="00D312E8"/>
    <w:rsid w:val="00D31C6A"/>
    <w:rsid w:val="00D36695"/>
    <w:rsid w:val="00D407DC"/>
    <w:rsid w:val="00D4108E"/>
    <w:rsid w:val="00D42B0C"/>
    <w:rsid w:val="00D4328E"/>
    <w:rsid w:val="00D6163D"/>
    <w:rsid w:val="00D701F3"/>
    <w:rsid w:val="00D719FD"/>
    <w:rsid w:val="00D751CF"/>
    <w:rsid w:val="00D831A3"/>
    <w:rsid w:val="00D87581"/>
    <w:rsid w:val="00D97BE3"/>
    <w:rsid w:val="00DA3464"/>
    <w:rsid w:val="00DA3711"/>
    <w:rsid w:val="00DC1181"/>
    <w:rsid w:val="00DD46F3"/>
    <w:rsid w:val="00DD69E9"/>
    <w:rsid w:val="00DE56F2"/>
    <w:rsid w:val="00DE7F58"/>
    <w:rsid w:val="00DF116D"/>
    <w:rsid w:val="00DF7FC9"/>
    <w:rsid w:val="00E05A51"/>
    <w:rsid w:val="00E075DA"/>
    <w:rsid w:val="00E16FF7"/>
    <w:rsid w:val="00E24F88"/>
    <w:rsid w:val="00E26D68"/>
    <w:rsid w:val="00E3671B"/>
    <w:rsid w:val="00E435EA"/>
    <w:rsid w:val="00E44045"/>
    <w:rsid w:val="00E46B1B"/>
    <w:rsid w:val="00E618C4"/>
    <w:rsid w:val="00E62155"/>
    <w:rsid w:val="00E67A36"/>
    <w:rsid w:val="00E7415D"/>
    <w:rsid w:val="00E80769"/>
    <w:rsid w:val="00E868F1"/>
    <w:rsid w:val="00E878EE"/>
    <w:rsid w:val="00E901A3"/>
    <w:rsid w:val="00EA585B"/>
    <w:rsid w:val="00EA6EC7"/>
    <w:rsid w:val="00EB104F"/>
    <w:rsid w:val="00EB46E5"/>
    <w:rsid w:val="00EB6F2F"/>
    <w:rsid w:val="00EB7186"/>
    <w:rsid w:val="00EC707C"/>
    <w:rsid w:val="00ED14BD"/>
    <w:rsid w:val="00ED2614"/>
    <w:rsid w:val="00EE6D64"/>
    <w:rsid w:val="00F016C7"/>
    <w:rsid w:val="00F12DEC"/>
    <w:rsid w:val="00F134D5"/>
    <w:rsid w:val="00F1715C"/>
    <w:rsid w:val="00F21ED2"/>
    <w:rsid w:val="00F25A11"/>
    <w:rsid w:val="00F310F8"/>
    <w:rsid w:val="00F31594"/>
    <w:rsid w:val="00F35939"/>
    <w:rsid w:val="00F419E5"/>
    <w:rsid w:val="00F422D3"/>
    <w:rsid w:val="00F45607"/>
    <w:rsid w:val="00F4722B"/>
    <w:rsid w:val="00F54432"/>
    <w:rsid w:val="00F568F9"/>
    <w:rsid w:val="00F659EB"/>
    <w:rsid w:val="00F762A8"/>
    <w:rsid w:val="00F866E3"/>
    <w:rsid w:val="00F86BA6"/>
    <w:rsid w:val="00F87750"/>
    <w:rsid w:val="00F92FBE"/>
    <w:rsid w:val="00F95FBD"/>
    <w:rsid w:val="00F9740F"/>
    <w:rsid w:val="00FB6342"/>
    <w:rsid w:val="00FC08F9"/>
    <w:rsid w:val="00FC6389"/>
    <w:rsid w:val="00FE67F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1ED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43"/>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41"/>
      </w:numPr>
      <w:spacing w:after="120"/>
      <w:jc w:val="both"/>
    </w:pPr>
  </w:style>
  <w:style w:type="paragraph" w:customStyle="1" w:styleId="Nadpis1-1">
    <w:name w:val="_Nadpis_1-1"/>
    <w:basedOn w:val="Odstavecseseznamem"/>
    <w:next w:val="Normln"/>
    <w:link w:val="Nadpis1-1Char"/>
    <w:qFormat/>
    <w:rsid w:val="0058594D"/>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34"/>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3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3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44"/>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 w:type="paragraph" w:customStyle="1" w:styleId="ZTPinfo-text-odr0">
    <w:name w:val="_ZTP_info-text-odr •"/>
    <w:basedOn w:val="ZTPinfo-text-odr"/>
    <w:qFormat/>
    <w:rsid w:val="00A814C7"/>
    <w:pPr>
      <w:numPr>
        <w:numId w:val="0"/>
      </w:numPr>
      <w:spacing w:after="40"/>
      <w:ind w:left="1440" w:hanging="36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1ED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43"/>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41"/>
      </w:numPr>
      <w:spacing w:after="120"/>
      <w:jc w:val="both"/>
    </w:pPr>
  </w:style>
  <w:style w:type="paragraph" w:customStyle="1" w:styleId="Nadpis1-1">
    <w:name w:val="_Nadpis_1-1"/>
    <w:basedOn w:val="Odstavecseseznamem"/>
    <w:next w:val="Normln"/>
    <w:link w:val="Nadpis1-1Char"/>
    <w:qFormat/>
    <w:rsid w:val="0058594D"/>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34"/>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3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3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44"/>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 w:type="paragraph" w:customStyle="1" w:styleId="ZTPinfo-text-odr0">
    <w:name w:val="_ZTP_info-text-odr •"/>
    <w:basedOn w:val="ZTPinfo-text-odr"/>
    <w:qFormat/>
    <w:rsid w:val="00A814C7"/>
    <w:pPr>
      <w:numPr>
        <w:numId w:val="0"/>
      </w:numPr>
      <w:spacing w:after="40"/>
      <w:ind w:left="1440" w:hanging="36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s://www.szdc.cz/stavby-zakazky/podklady-pro-zhotovitele/stanoveni-nakladu-staveb-szdc?inheritRedirect=true" TargetMode="External"/><Relationship Id="rId25" Type="http://schemas.openxmlformats.org/officeDocument/2006/relationships/footer" Target="footer8.xml"/><Relationship Id="rId33" Type="http://schemas.openxmlformats.org/officeDocument/2006/relationships/hyperlink" Target="mailto:Vlk@szdc.cz" TargetMode="External"/><Relationship Id="rId38" Type="http://schemas.openxmlformats.org/officeDocument/2006/relationships/footer" Target="footer16.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glossaryDocument" Target="glossary/document.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5AA08C2BC64AEAB6B220874118CD81"/>
        <w:category>
          <w:name w:val="Obecné"/>
          <w:gallery w:val="placeholder"/>
        </w:category>
        <w:types>
          <w:type w:val="bbPlcHdr"/>
        </w:types>
        <w:behaviors>
          <w:behavior w:val="content"/>
        </w:behaviors>
        <w:guid w:val="{6D5B56A1-F228-4B61-8C68-7FB048F4F837}"/>
      </w:docPartPr>
      <w:docPartBody>
        <w:p w:rsidR="008419AE" w:rsidRDefault="008419AE" w:rsidP="008419AE">
          <w:pPr>
            <w:pStyle w:val="CE5AA08C2BC64AEAB6B220874118CD8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E"/>
    <w:rsid w:val="0024665A"/>
    <w:rsid w:val="00286500"/>
    <w:rsid w:val="002F4564"/>
    <w:rsid w:val="003B6864"/>
    <w:rsid w:val="004735F6"/>
    <w:rsid w:val="005106E2"/>
    <w:rsid w:val="005C689A"/>
    <w:rsid w:val="006A3457"/>
    <w:rsid w:val="007B1FBA"/>
    <w:rsid w:val="008419AE"/>
    <w:rsid w:val="009A00C9"/>
    <w:rsid w:val="009A0DFC"/>
    <w:rsid w:val="009D6A6C"/>
    <w:rsid w:val="00A570B1"/>
    <w:rsid w:val="00AC01C5"/>
    <w:rsid w:val="00BA097E"/>
    <w:rsid w:val="00BB5474"/>
    <w:rsid w:val="00C319A0"/>
    <w:rsid w:val="00CA2346"/>
    <w:rsid w:val="00D22268"/>
    <w:rsid w:val="00D249F7"/>
    <w:rsid w:val="00EA7391"/>
    <w:rsid w:val="00F55B36"/>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419AE"/>
    <w:rPr>
      <w:color w:val="808080"/>
    </w:rPr>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419AE"/>
    <w:rPr>
      <w:color w:val="808080"/>
    </w:rPr>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B9253FE-446F-4805-A0F2-290C5B301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359</TotalTime>
  <Pages>29</Pages>
  <Words>4949</Words>
  <Characters>29200</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49</cp:revision>
  <cp:lastPrinted>2019-09-30T08:22:00Z</cp:lastPrinted>
  <dcterms:created xsi:type="dcterms:W3CDTF">2019-09-27T06:04:00Z</dcterms:created>
  <dcterms:modified xsi:type="dcterms:W3CDTF">2019-12-23T07:51:00Z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